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6593"/>
      </w:tblGrid>
      <w:tr w:rsidR="001577FB" w:rsidRPr="00C83AA1" w14:paraId="6DF2D816" w14:textId="77777777" w:rsidTr="00122888">
        <w:trPr>
          <w:trHeight w:val="467"/>
        </w:trPr>
        <w:tc>
          <w:tcPr>
            <w:tcW w:w="2785" w:type="dxa"/>
            <w:vAlign w:val="center"/>
          </w:tcPr>
          <w:p w14:paraId="6DF2D813" w14:textId="03373779" w:rsidR="00AC46B2" w:rsidRPr="00C83AA1" w:rsidRDefault="001577FB" w:rsidP="001577FB">
            <w:pPr>
              <w:spacing w:after="0" w:line="240" w:lineRule="auto"/>
              <w:rPr>
                <w:rFonts w:ascii="Aptos" w:hAnsi="Aptos"/>
                <w:b/>
                <w:sz w:val="24"/>
                <w:szCs w:val="24"/>
              </w:rPr>
            </w:pPr>
            <w:r w:rsidRPr="00C83AA1">
              <w:rPr>
                <w:rFonts w:ascii="Aptos" w:hAnsi="Aptos"/>
                <w:b/>
                <w:sz w:val="24"/>
                <w:szCs w:val="24"/>
              </w:rPr>
              <w:t>Position Title:</w:t>
            </w:r>
          </w:p>
        </w:tc>
        <w:tc>
          <w:tcPr>
            <w:tcW w:w="6593" w:type="dxa"/>
            <w:vAlign w:val="center"/>
          </w:tcPr>
          <w:p w14:paraId="6DF2D815" w14:textId="70BA419B" w:rsidR="00E82AD9" w:rsidRPr="00C83AA1" w:rsidRDefault="003644D8" w:rsidP="002460FF">
            <w:pPr>
              <w:spacing w:after="0" w:line="240" w:lineRule="auto"/>
              <w:rPr>
                <w:rFonts w:ascii="Aptos" w:hAnsi="Aptos"/>
                <w:color w:val="000000" w:themeColor="text1"/>
                <w:sz w:val="24"/>
                <w:szCs w:val="24"/>
              </w:rPr>
            </w:pPr>
            <w:r w:rsidRPr="00C83AA1">
              <w:rPr>
                <w:rFonts w:ascii="Aptos" w:hAnsi="Aptos"/>
                <w:color w:val="000000" w:themeColor="text1"/>
                <w:sz w:val="24"/>
                <w:szCs w:val="24"/>
              </w:rPr>
              <w:t>Development Associate</w:t>
            </w:r>
          </w:p>
        </w:tc>
      </w:tr>
      <w:tr w:rsidR="001577FB" w:rsidRPr="00C83AA1" w14:paraId="6DF2D819" w14:textId="77777777" w:rsidTr="00122888">
        <w:trPr>
          <w:trHeight w:val="440"/>
        </w:trPr>
        <w:tc>
          <w:tcPr>
            <w:tcW w:w="2785" w:type="dxa"/>
            <w:vAlign w:val="center"/>
          </w:tcPr>
          <w:p w14:paraId="6DF2D817" w14:textId="77777777" w:rsidR="001577FB" w:rsidRPr="00C83AA1" w:rsidRDefault="001577FB" w:rsidP="001577FB">
            <w:pPr>
              <w:spacing w:after="0" w:line="240" w:lineRule="auto"/>
              <w:rPr>
                <w:rFonts w:ascii="Aptos" w:hAnsi="Aptos"/>
                <w:b/>
                <w:sz w:val="24"/>
                <w:szCs w:val="24"/>
              </w:rPr>
            </w:pPr>
            <w:r w:rsidRPr="00C83AA1">
              <w:rPr>
                <w:rFonts w:ascii="Aptos" w:hAnsi="Aptos"/>
                <w:b/>
                <w:sz w:val="24"/>
                <w:szCs w:val="24"/>
              </w:rPr>
              <w:t>Department:</w:t>
            </w:r>
          </w:p>
        </w:tc>
        <w:tc>
          <w:tcPr>
            <w:tcW w:w="6593" w:type="dxa"/>
            <w:vAlign w:val="center"/>
          </w:tcPr>
          <w:p w14:paraId="6DF2D818" w14:textId="5C493075" w:rsidR="001577FB" w:rsidRPr="00C83AA1" w:rsidRDefault="003644D8" w:rsidP="0040748A">
            <w:pPr>
              <w:spacing w:after="0" w:line="240" w:lineRule="auto"/>
              <w:rPr>
                <w:rFonts w:ascii="Aptos" w:hAnsi="Aptos"/>
                <w:sz w:val="24"/>
                <w:szCs w:val="24"/>
              </w:rPr>
            </w:pPr>
            <w:r w:rsidRPr="00C83AA1">
              <w:rPr>
                <w:rFonts w:ascii="Aptos" w:hAnsi="Aptos"/>
                <w:sz w:val="24"/>
                <w:szCs w:val="24"/>
              </w:rPr>
              <w:t>Development</w:t>
            </w:r>
          </w:p>
        </w:tc>
      </w:tr>
      <w:tr w:rsidR="001577FB" w:rsidRPr="00C83AA1" w14:paraId="6DF2D81C" w14:textId="77777777" w:rsidTr="00162CF3">
        <w:trPr>
          <w:trHeight w:val="386"/>
        </w:trPr>
        <w:tc>
          <w:tcPr>
            <w:tcW w:w="2785" w:type="dxa"/>
            <w:vAlign w:val="center"/>
          </w:tcPr>
          <w:p w14:paraId="6DF2D81A" w14:textId="77777777" w:rsidR="001577FB" w:rsidRPr="00C83AA1" w:rsidRDefault="001577FB" w:rsidP="001577FB">
            <w:pPr>
              <w:spacing w:after="0" w:line="240" w:lineRule="auto"/>
              <w:rPr>
                <w:rFonts w:ascii="Aptos" w:hAnsi="Aptos"/>
                <w:b/>
                <w:sz w:val="24"/>
                <w:szCs w:val="24"/>
              </w:rPr>
            </w:pPr>
            <w:r w:rsidRPr="00C83AA1">
              <w:rPr>
                <w:rFonts w:ascii="Aptos" w:hAnsi="Aptos"/>
                <w:b/>
                <w:sz w:val="24"/>
                <w:szCs w:val="24"/>
              </w:rPr>
              <w:t>Reports To:</w:t>
            </w:r>
          </w:p>
        </w:tc>
        <w:tc>
          <w:tcPr>
            <w:tcW w:w="6593" w:type="dxa"/>
            <w:vAlign w:val="center"/>
          </w:tcPr>
          <w:p w14:paraId="6DF2D81B" w14:textId="50397AA5" w:rsidR="001577FB" w:rsidRPr="00C83AA1" w:rsidRDefault="00A646DE" w:rsidP="005178D1">
            <w:pPr>
              <w:spacing w:after="0" w:line="240" w:lineRule="auto"/>
              <w:rPr>
                <w:rFonts w:ascii="Aptos" w:hAnsi="Aptos"/>
                <w:sz w:val="24"/>
                <w:szCs w:val="24"/>
              </w:rPr>
            </w:pPr>
            <w:r w:rsidRPr="00C83AA1">
              <w:rPr>
                <w:rFonts w:ascii="Aptos" w:hAnsi="Aptos"/>
                <w:sz w:val="24"/>
                <w:szCs w:val="24"/>
              </w:rPr>
              <w:t>Director of Development</w:t>
            </w:r>
          </w:p>
        </w:tc>
      </w:tr>
      <w:tr w:rsidR="00536E17" w:rsidRPr="00C83AA1" w14:paraId="6DF2D81F" w14:textId="77777777" w:rsidTr="00122888">
        <w:trPr>
          <w:trHeight w:val="422"/>
        </w:trPr>
        <w:tc>
          <w:tcPr>
            <w:tcW w:w="2785" w:type="dxa"/>
            <w:vAlign w:val="center"/>
          </w:tcPr>
          <w:p w14:paraId="6DF2D81D" w14:textId="77777777" w:rsidR="00536E17" w:rsidRPr="00C83AA1" w:rsidRDefault="00536E17" w:rsidP="001577FB">
            <w:pPr>
              <w:spacing w:after="0" w:line="240" w:lineRule="auto"/>
              <w:rPr>
                <w:rFonts w:ascii="Aptos" w:hAnsi="Aptos"/>
                <w:b/>
                <w:sz w:val="24"/>
                <w:szCs w:val="24"/>
              </w:rPr>
            </w:pPr>
            <w:r w:rsidRPr="00C83AA1">
              <w:rPr>
                <w:rFonts w:ascii="Aptos" w:hAnsi="Aptos"/>
                <w:b/>
                <w:sz w:val="24"/>
                <w:szCs w:val="24"/>
              </w:rPr>
              <w:t>Supervises:</w:t>
            </w:r>
          </w:p>
        </w:tc>
        <w:tc>
          <w:tcPr>
            <w:tcW w:w="6593" w:type="dxa"/>
            <w:vAlign w:val="center"/>
          </w:tcPr>
          <w:p w14:paraId="6DF2D81E" w14:textId="75000E6C" w:rsidR="00536E17" w:rsidRPr="00C83AA1" w:rsidRDefault="006D3AB2" w:rsidP="008200EA">
            <w:pPr>
              <w:spacing w:after="0" w:line="240" w:lineRule="auto"/>
              <w:rPr>
                <w:rFonts w:ascii="Aptos" w:hAnsi="Aptos"/>
                <w:sz w:val="24"/>
                <w:szCs w:val="24"/>
              </w:rPr>
            </w:pPr>
            <w:r w:rsidRPr="00C83AA1">
              <w:rPr>
                <w:rFonts w:ascii="Aptos" w:hAnsi="Aptos"/>
                <w:sz w:val="24"/>
                <w:szCs w:val="24"/>
              </w:rPr>
              <w:t>N/A</w:t>
            </w:r>
          </w:p>
        </w:tc>
      </w:tr>
      <w:tr w:rsidR="001577FB" w:rsidRPr="00C83AA1" w14:paraId="6DF2D822" w14:textId="77777777" w:rsidTr="00122888">
        <w:trPr>
          <w:trHeight w:val="440"/>
        </w:trPr>
        <w:tc>
          <w:tcPr>
            <w:tcW w:w="2785" w:type="dxa"/>
            <w:vAlign w:val="center"/>
          </w:tcPr>
          <w:p w14:paraId="6DF2D820" w14:textId="77777777" w:rsidR="001577FB" w:rsidRPr="00C83AA1" w:rsidRDefault="001577FB" w:rsidP="004C2431">
            <w:pPr>
              <w:spacing w:after="0" w:line="240" w:lineRule="auto"/>
              <w:rPr>
                <w:rFonts w:ascii="Aptos" w:hAnsi="Aptos"/>
                <w:sz w:val="24"/>
                <w:szCs w:val="24"/>
              </w:rPr>
            </w:pPr>
            <w:r w:rsidRPr="00C83AA1">
              <w:rPr>
                <w:rFonts w:ascii="Aptos" w:hAnsi="Aptos"/>
                <w:b/>
                <w:sz w:val="24"/>
                <w:szCs w:val="24"/>
              </w:rPr>
              <w:t xml:space="preserve">Created/ Revision </w:t>
            </w:r>
            <w:r w:rsidR="004C2431" w:rsidRPr="00C83AA1">
              <w:rPr>
                <w:rFonts w:ascii="Aptos" w:hAnsi="Aptos"/>
                <w:b/>
                <w:sz w:val="24"/>
                <w:szCs w:val="24"/>
              </w:rPr>
              <w:t>D</w:t>
            </w:r>
            <w:r w:rsidRPr="00C83AA1">
              <w:rPr>
                <w:rFonts w:ascii="Aptos" w:hAnsi="Aptos"/>
                <w:b/>
                <w:sz w:val="24"/>
                <w:szCs w:val="24"/>
              </w:rPr>
              <w:t>ate:</w:t>
            </w:r>
          </w:p>
        </w:tc>
        <w:tc>
          <w:tcPr>
            <w:tcW w:w="6593" w:type="dxa"/>
            <w:vAlign w:val="center"/>
          </w:tcPr>
          <w:p w14:paraId="6DF2D821" w14:textId="3866B11C" w:rsidR="007C4C60" w:rsidRPr="00C83AA1" w:rsidRDefault="003B7685" w:rsidP="005178D1">
            <w:pPr>
              <w:spacing w:after="0" w:line="240" w:lineRule="auto"/>
              <w:rPr>
                <w:rFonts w:ascii="Aptos" w:hAnsi="Aptos"/>
                <w:sz w:val="24"/>
                <w:szCs w:val="24"/>
              </w:rPr>
            </w:pPr>
            <w:r w:rsidRPr="00C83AA1">
              <w:rPr>
                <w:rFonts w:ascii="Aptos" w:hAnsi="Aptos"/>
                <w:sz w:val="24"/>
                <w:szCs w:val="24"/>
              </w:rPr>
              <w:t>5</w:t>
            </w:r>
            <w:r w:rsidR="006D3AB2" w:rsidRPr="00C83AA1">
              <w:rPr>
                <w:rFonts w:ascii="Aptos" w:hAnsi="Aptos"/>
                <w:sz w:val="24"/>
                <w:szCs w:val="24"/>
              </w:rPr>
              <w:t>/1</w:t>
            </w:r>
            <w:r w:rsidRPr="00C83AA1">
              <w:rPr>
                <w:rFonts w:ascii="Aptos" w:hAnsi="Aptos"/>
                <w:sz w:val="24"/>
                <w:szCs w:val="24"/>
              </w:rPr>
              <w:t>5</w:t>
            </w:r>
            <w:r w:rsidR="00F45933" w:rsidRPr="00C83AA1">
              <w:rPr>
                <w:rFonts w:ascii="Aptos" w:hAnsi="Aptos"/>
                <w:sz w:val="24"/>
                <w:szCs w:val="24"/>
              </w:rPr>
              <w:t>/202</w:t>
            </w:r>
            <w:r w:rsidRPr="00C83AA1">
              <w:rPr>
                <w:rFonts w:ascii="Aptos" w:hAnsi="Aptos"/>
                <w:sz w:val="24"/>
                <w:szCs w:val="24"/>
              </w:rPr>
              <w:t>4</w:t>
            </w:r>
            <w:r w:rsidR="00EA027F" w:rsidRPr="00C83AA1">
              <w:rPr>
                <w:rFonts w:ascii="Aptos" w:hAnsi="Aptos"/>
                <w:sz w:val="24"/>
                <w:szCs w:val="24"/>
              </w:rPr>
              <w:t xml:space="preserve"> / 8/6/2026</w:t>
            </w:r>
          </w:p>
        </w:tc>
      </w:tr>
      <w:tr w:rsidR="00B9493F" w:rsidRPr="00C83AA1" w14:paraId="0691B82C" w14:textId="77777777" w:rsidTr="00122888">
        <w:trPr>
          <w:trHeight w:val="440"/>
        </w:trPr>
        <w:tc>
          <w:tcPr>
            <w:tcW w:w="2785" w:type="dxa"/>
            <w:vAlign w:val="center"/>
          </w:tcPr>
          <w:p w14:paraId="6D1B03ED" w14:textId="06BE4841" w:rsidR="00B9493F" w:rsidRPr="00C83AA1" w:rsidRDefault="00B9493F" w:rsidP="004C2431">
            <w:pPr>
              <w:spacing w:after="0" w:line="240" w:lineRule="auto"/>
              <w:rPr>
                <w:rFonts w:ascii="Aptos" w:hAnsi="Aptos"/>
                <w:b/>
                <w:sz w:val="24"/>
                <w:szCs w:val="24"/>
              </w:rPr>
            </w:pPr>
            <w:r w:rsidRPr="00C83AA1">
              <w:rPr>
                <w:rFonts w:ascii="Aptos" w:hAnsi="Aptos"/>
                <w:b/>
                <w:sz w:val="24"/>
                <w:szCs w:val="24"/>
              </w:rPr>
              <w:t>Job Catego</w:t>
            </w:r>
            <w:r w:rsidR="006365D3" w:rsidRPr="00C83AA1">
              <w:rPr>
                <w:rFonts w:ascii="Aptos" w:hAnsi="Aptos"/>
                <w:b/>
                <w:sz w:val="24"/>
                <w:szCs w:val="24"/>
              </w:rPr>
              <w:t>ry</w:t>
            </w:r>
            <w:r w:rsidR="00162CF3" w:rsidRPr="00C83AA1">
              <w:rPr>
                <w:rFonts w:ascii="Aptos" w:hAnsi="Aptos"/>
                <w:b/>
                <w:sz w:val="24"/>
                <w:szCs w:val="24"/>
              </w:rPr>
              <w:t>:</w:t>
            </w:r>
          </w:p>
        </w:tc>
        <w:tc>
          <w:tcPr>
            <w:tcW w:w="6593" w:type="dxa"/>
            <w:vAlign w:val="center"/>
          </w:tcPr>
          <w:p w14:paraId="40729382" w14:textId="06E82006" w:rsidR="00B9493F" w:rsidRPr="00C83AA1" w:rsidRDefault="004B3F35" w:rsidP="005178D1">
            <w:pPr>
              <w:spacing w:after="0" w:line="240" w:lineRule="auto"/>
              <w:rPr>
                <w:rFonts w:ascii="Aptos" w:hAnsi="Aptos"/>
                <w:sz w:val="24"/>
                <w:szCs w:val="24"/>
              </w:rPr>
            </w:pPr>
            <w:r w:rsidRPr="00C83AA1">
              <w:rPr>
                <w:rFonts w:ascii="Aptos" w:hAnsi="Aptos"/>
                <w:sz w:val="24"/>
                <w:szCs w:val="24"/>
              </w:rPr>
              <w:t xml:space="preserve">Associate </w:t>
            </w:r>
            <w:r w:rsidR="00142B86" w:rsidRPr="00C83AA1">
              <w:rPr>
                <w:rFonts w:ascii="Aptos" w:hAnsi="Aptos"/>
                <w:sz w:val="24"/>
                <w:szCs w:val="24"/>
              </w:rPr>
              <w:t>Staff</w:t>
            </w:r>
          </w:p>
        </w:tc>
      </w:tr>
      <w:tr w:rsidR="007C4C60" w:rsidRPr="00C83AA1" w14:paraId="6DF2D826" w14:textId="77777777" w:rsidTr="00162CF3">
        <w:trPr>
          <w:trHeight w:val="530"/>
        </w:trPr>
        <w:tc>
          <w:tcPr>
            <w:tcW w:w="2785" w:type="dxa"/>
            <w:vAlign w:val="center"/>
          </w:tcPr>
          <w:p w14:paraId="6DF2D823" w14:textId="77777777" w:rsidR="004C2431" w:rsidRPr="00C83AA1" w:rsidRDefault="007C4C60" w:rsidP="001577FB">
            <w:pPr>
              <w:spacing w:after="0" w:line="240" w:lineRule="auto"/>
              <w:rPr>
                <w:rFonts w:ascii="Aptos" w:hAnsi="Aptos"/>
                <w:b/>
                <w:sz w:val="24"/>
                <w:szCs w:val="24"/>
              </w:rPr>
            </w:pPr>
            <w:r w:rsidRPr="00C83AA1">
              <w:rPr>
                <w:rFonts w:ascii="Aptos" w:hAnsi="Aptos"/>
                <w:b/>
                <w:sz w:val="24"/>
                <w:szCs w:val="24"/>
              </w:rPr>
              <w:t xml:space="preserve">FLSA Status </w:t>
            </w:r>
          </w:p>
          <w:p w14:paraId="6DF2D824" w14:textId="4CE698DD" w:rsidR="007C4C60" w:rsidRPr="00C83AA1" w:rsidRDefault="007C4C60" w:rsidP="001577FB">
            <w:pPr>
              <w:spacing w:after="0" w:line="240" w:lineRule="auto"/>
              <w:rPr>
                <w:rFonts w:ascii="Aptos" w:hAnsi="Aptos"/>
                <w:b/>
                <w:sz w:val="24"/>
                <w:szCs w:val="24"/>
              </w:rPr>
            </w:pPr>
            <w:r w:rsidRPr="00C83AA1">
              <w:rPr>
                <w:rFonts w:ascii="Aptos" w:hAnsi="Aptos"/>
                <w:b/>
                <w:sz w:val="24"/>
                <w:szCs w:val="24"/>
              </w:rPr>
              <w:t>(HR USE ONLY)</w:t>
            </w:r>
            <w:r w:rsidR="00162CF3" w:rsidRPr="00C83AA1">
              <w:rPr>
                <w:rFonts w:ascii="Aptos" w:hAnsi="Aptos"/>
                <w:b/>
                <w:sz w:val="24"/>
                <w:szCs w:val="24"/>
              </w:rPr>
              <w:t>:</w:t>
            </w:r>
          </w:p>
        </w:tc>
        <w:tc>
          <w:tcPr>
            <w:tcW w:w="6593" w:type="dxa"/>
            <w:vAlign w:val="center"/>
          </w:tcPr>
          <w:p w14:paraId="6DF2D825" w14:textId="531A0FC5" w:rsidR="00CC35C9" w:rsidRPr="00C83AA1" w:rsidRDefault="004B3F35" w:rsidP="00C47249">
            <w:pPr>
              <w:spacing w:after="0" w:line="240" w:lineRule="auto"/>
              <w:rPr>
                <w:rFonts w:ascii="Aptos" w:hAnsi="Aptos"/>
                <w:sz w:val="24"/>
                <w:szCs w:val="24"/>
              </w:rPr>
            </w:pPr>
            <w:r w:rsidRPr="00C83AA1">
              <w:rPr>
                <w:rFonts w:ascii="Aptos" w:hAnsi="Aptos"/>
                <w:sz w:val="24"/>
                <w:szCs w:val="24"/>
              </w:rPr>
              <w:t>Non-</w:t>
            </w:r>
            <w:r w:rsidR="00F45933" w:rsidRPr="00C83AA1">
              <w:rPr>
                <w:rFonts w:ascii="Aptos" w:hAnsi="Aptos"/>
                <w:sz w:val="24"/>
                <w:szCs w:val="24"/>
              </w:rPr>
              <w:t>Exempt</w:t>
            </w:r>
          </w:p>
        </w:tc>
      </w:tr>
      <w:tr w:rsidR="00EA027F" w:rsidRPr="00C83AA1" w14:paraId="282931E7" w14:textId="77777777" w:rsidTr="00162CF3">
        <w:trPr>
          <w:trHeight w:val="530"/>
        </w:trPr>
        <w:tc>
          <w:tcPr>
            <w:tcW w:w="2785" w:type="dxa"/>
            <w:vAlign w:val="center"/>
          </w:tcPr>
          <w:p w14:paraId="08BD7FC0" w14:textId="312979A7" w:rsidR="00EA027F" w:rsidRPr="00C83AA1" w:rsidRDefault="00EA027F" w:rsidP="001577FB">
            <w:pPr>
              <w:spacing w:after="0" w:line="240" w:lineRule="auto"/>
              <w:rPr>
                <w:rFonts w:ascii="Aptos" w:hAnsi="Aptos"/>
                <w:b/>
                <w:sz w:val="24"/>
                <w:szCs w:val="24"/>
              </w:rPr>
            </w:pPr>
            <w:r w:rsidRPr="00C83AA1">
              <w:rPr>
                <w:rFonts w:ascii="Aptos" w:hAnsi="Aptos"/>
                <w:b/>
                <w:sz w:val="24"/>
                <w:szCs w:val="24"/>
              </w:rPr>
              <w:t>Salary range:</w:t>
            </w:r>
          </w:p>
        </w:tc>
        <w:tc>
          <w:tcPr>
            <w:tcW w:w="6593" w:type="dxa"/>
            <w:vAlign w:val="center"/>
          </w:tcPr>
          <w:p w14:paraId="68DAACEF" w14:textId="642AD3C2" w:rsidR="00EA027F" w:rsidRPr="00C83AA1" w:rsidRDefault="00EA027F" w:rsidP="00C47249">
            <w:pPr>
              <w:spacing w:after="0" w:line="240" w:lineRule="auto"/>
              <w:rPr>
                <w:rFonts w:ascii="Aptos" w:hAnsi="Aptos"/>
                <w:sz w:val="24"/>
                <w:szCs w:val="24"/>
              </w:rPr>
            </w:pPr>
            <w:r w:rsidRPr="00C83AA1">
              <w:rPr>
                <w:rFonts w:ascii="Aptos" w:hAnsi="Aptos"/>
                <w:sz w:val="24"/>
                <w:szCs w:val="24"/>
              </w:rPr>
              <w:t>$</w:t>
            </w:r>
            <w:r w:rsidR="00C77663" w:rsidRPr="00C83AA1">
              <w:rPr>
                <w:rFonts w:ascii="Aptos" w:hAnsi="Aptos"/>
                <w:sz w:val="24"/>
                <w:szCs w:val="24"/>
              </w:rPr>
              <w:t xml:space="preserve">23.00 - </w:t>
            </w:r>
            <w:r w:rsidR="001D1E48" w:rsidRPr="00C83AA1">
              <w:rPr>
                <w:rFonts w:ascii="Aptos" w:hAnsi="Aptos"/>
                <w:sz w:val="24"/>
                <w:szCs w:val="24"/>
              </w:rPr>
              <w:t xml:space="preserve">$26.50 </w:t>
            </w:r>
            <w:r w:rsidR="00C82E58" w:rsidRPr="00C83AA1">
              <w:rPr>
                <w:rFonts w:ascii="Aptos" w:hAnsi="Aptos"/>
                <w:sz w:val="24"/>
                <w:szCs w:val="24"/>
              </w:rPr>
              <w:t>(</w:t>
            </w:r>
            <w:r w:rsidR="001D1E48" w:rsidRPr="00C83AA1">
              <w:rPr>
                <w:rFonts w:ascii="Aptos" w:hAnsi="Aptos"/>
                <w:sz w:val="24"/>
                <w:szCs w:val="24"/>
              </w:rPr>
              <w:t>$</w:t>
            </w:r>
            <w:r w:rsidRPr="00C83AA1">
              <w:rPr>
                <w:rFonts w:ascii="Aptos" w:hAnsi="Aptos"/>
                <w:sz w:val="24"/>
                <w:szCs w:val="24"/>
              </w:rPr>
              <w:t>42,000 - $48,000</w:t>
            </w:r>
            <w:r w:rsidR="00C82E58" w:rsidRPr="00C83AA1">
              <w:rPr>
                <w:rFonts w:ascii="Aptos" w:hAnsi="Aptos"/>
                <w:sz w:val="24"/>
                <w:szCs w:val="24"/>
              </w:rPr>
              <w:t xml:space="preserve"> annualized)</w:t>
            </w:r>
          </w:p>
        </w:tc>
      </w:tr>
    </w:tbl>
    <w:p w14:paraId="2AA51883" w14:textId="77777777" w:rsidR="00C83AA1" w:rsidRDefault="00C83AA1" w:rsidP="00A971C2">
      <w:pPr>
        <w:spacing w:after="0" w:line="240" w:lineRule="auto"/>
        <w:contextualSpacing/>
        <w:rPr>
          <w:rFonts w:ascii="Aptos" w:hAnsi="Aptos"/>
          <w:color w:val="000000"/>
          <w:sz w:val="24"/>
          <w:szCs w:val="24"/>
        </w:rPr>
      </w:pPr>
    </w:p>
    <w:p w14:paraId="041D4903" w14:textId="5191EEB3" w:rsidR="00F674DF" w:rsidRPr="00A3150D" w:rsidRDefault="00A971C2" w:rsidP="00F674DF">
      <w:pPr>
        <w:spacing w:after="0" w:line="240" w:lineRule="auto"/>
        <w:contextualSpacing/>
        <w:rPr>
          <w:rFonts w:ascii="Aptos" w:hAnsi="Aptos"/>
          <w:color w:val="000000"/>
          <w:sz w:val="24"/>
          <w:szCs w:val="24"/>
        </w:rPr>
      </w:pPr>
      <w:r w:rsidRPr="00C83AA1">
        <w:rPr>
          <w:rFonts w:ascii="Aptos" w:hAnsi="Aptos"/>
          <w:color w:val="000000"/>
          <w:sz w:val="24"/>
          <w:szCs w:val="24"/>
        </w:rPr>
        <w:t>The Albany Institute of History &amp; Art (AIHA) is seeking a development professional to join a vibrant team ensuring one of the oldest museums in the United States continues to thrive and serve as an important repository for our region's heritage.</w:t>
      </w:r>
      <w:r w:rsidR="00104A31">
        <w:rPr>
          <w:rFonts w:ascii="Aptos" w:hAnsi="Aptos"/>
          <w:color w:val="000000"/>
          <w:sz w:val="24"/>
          <w:szCs w:val="24"/>
        </w:rPr>
        <w:t xml:space="preserve"> </w:t>
      </w:r>
      <w:r w:rsidR="00104A31" w:rsidRPr="00C83AA1">
        <w:rPr>
          <w:rFonts w:ascii="Aptos" w:hAnsi="Aptos"/>
          <w:sz w:val="24"/>
          <w:szCs w:val="24"/>
        </w:rPr>
        <w:t>The Development Associate</w:t>
      </w:r>
      <w:r w:rsidR="00C423ED">
        <w:rPr>
          <w:rFonts w:ascii="Aptos" w:hAnsi="Aptos"/>
          <w:sz w:val="24"/>
          <w:szCs w:val="24"/>
        </w:rPr>
        <w:t xml:space="preserve"> </w:t>
      </w:r>
      <w:r w:rsidR="00104A31" w:rsidRPr="00C83AA1">
        <w:rPr>
          <w:rFonts w:ascii="Aptos" w:hAnsi="Aptos"/>
          <w:sz w:val="24"/>
          <w:szCs w:val="24"/>
        </w:rPr>
        <w:t>assists the D</w:t>
      </w:r>
      <w:r w:rsidR="00E80479">
        <w:rPr>
          <w:rFonts w:ascii="Aptos" w:hAnsi="Aptos"/>
          <w:sz w:val="24"/>
          <w:szCs w:val="24"/>
        </w:rPr>
        <w:t>irector of Development</w:t>
      </w:r>
      <w:r w:rsidR="00104A31" w:rsidRPr="00C83AA1">
        <w:rPr>
          <w:rFonts w:ascii="Aptos" w:hAnsi="Aptos"/>
          <w:sz w:val="24"/>
          <w:szCs w:val="24"/>
        </w:rPr>
        <w:t xml:space="preserve"> in </w:t>
      </w:r>
      <w:r w:rsidR="00E80479">
        <w:rPr>
          <w:rFonts w:ascii="Aptos" w:hAnsi="Aptos"/>
          <w:sz w:val="24"/>
          <w:szCs w:val="24"/>
        </w:rPr>
        <w:t xml:space="preserve">executing all </w:t>
      </w:r>
      <w:r w:rsidR="00104A31" w:rsidRPr="00C83AA1">
        <w:rPr>
          <w:rFonts w:ascii="Aptos" w:hAnsi="Aptos"/>
          <w:sz w:val="24"/>
          <w:szCs w:val="24"/>
        </w:rPr>
        <w:t>fundraising initiatives related to individual giving</w:t>
      </w:r>
      <w:r w:rsidR="00E80479">
        <w:rPr>
          <w:rFonts w:ascii="Aptos" w:hAnsi="Aptos"/>
          <w:sz w:val="24"/>
          <w:szCs w:val="24"/>
        </w:rPr>
        <w:t xml:space="preserve"> </w:t>
      </w:r>
      <w:r w:rsidR="00104A31" w:rsidRPr="00C83AA1">
        <w:rPr>
          <w:rFonts w:ascii="Aptos" w:hAnsi="Aptos"/>
          <w:sz w:val="24"/>
          <w:szCs w:val="24"/>
        </w:rPr>
        <w:t>and corporate philanthropy</w:t>
      </w:r>
      <w:r w:rsidR="00104A31" w:rsidRPr="00A3150D">
        <w:rPr>
          <w:rFonts w:ascii="Aptos" w:hAnsi="Aptos"/>
          <w:sz w:val="24"/>
          <w:szCs w:val="24"/>
        </w:rPr>
        <w:t xml:space="preserve">. </w:t>
      </w:r>
      <w:r w:rsidR="00F674DF" w:rsidRPr="00A3150D">
        <w:rPr>
          <w:rFonts w:ascii="Aptos" w:hAnsi="Aptos"/>
          <w:color w:val="000000"/>
          <w:sz w:val="24"/>
          <w:szCs w:val="24"/>
        </w:rPr>
        <w:t xml:space="preserve">The Development </w:t>
      </w:r>
      <w:r w:rsidR="00B202A7" w:rsidRPr="00A3150D">
        <w:rPr>
          <w:rFonts w:ascii="Aptos" w:hAnsi="Aptos"/>
          <w:color w:val="000000"/>
          <w:sz w:val="24"/>
          <w:szCs w:val="24"/>
        </w:rPr>
        <w:t>Associate coordinates</w:t>
      </w:r>
      <w:r w:rsidR="00F674DF" w:rsidRPr="00A3150D">
        <w:rPr>
          <w:rFonts w:ascii="Aptos" w:hAnsi="Aptos"/>
          <w:color w:val="000000"/>
          <w:sz w:val="24"/>
          <w:szCs w:val="24"/>
        </w:rPr>
        <w:t xml:space="preserve"> AIHA’s membership program.</w:t>
      </w:r>
    </w:p>
    <w:p w14:paraId="0B867623" w14:textId="77777777" w:rsidR="003F6CEE" w:rsidRPr="00A3150D" w:rsidRDefault="003F6CEE" w:rsidP="00104A31">
      <w:pPr>
        <w:spacing w:after="0" w:line="240" w:lineRule="auto"/>
        <w:contextualSpacing/>
        <w:rPr>
          <w:rFonts w:ascii="Aptos" w:hAnsi="Aptos"/>
          <w:sz w:val="24"/>
          <w:szCs w:val="24"/>
        </w:rPr>
      </w:pPr>
    </w:p>
    <w:p w14:paraId="11C737E2" w14:textId="674635AF" w:rsidR="00104A31" w:rsidRPr="00A3150D" w:rsidRDefault="00104A31" w:rsidP="00104A31">
      <w:pPr>
        <w:spacing w:after="0" w:line="240" w:lineRule="auto"/>
        <w:contextualSpacing/>
        <w:rPr>
          <w:rFonts w:ascii="Aptos" w:hAnsi="Aptos"/>
          <w:color w:val="000000"/>
          <w:sz w:val="24"/>
          <w:szCs w:val="24"/>
        </w:rPr>
      </w:pPr>
      <w:r w:rsidRPr="00A3150D">
        <w:rPr>
          <w:rFonts w:ascii="Aptos" w:hAnsi="Aptos"/>
          <w:sz w:val="24"/>
          <w:szCs w:val="24"/>
        </w:rPr>
        <w:t>The Development Associate works with all Development department staff and represents AIHA by participating in community events and activities.</w:t>
      </w:r>
      <w:r w:rsidRPr="00A3150D">
        <w:rPr>
          <w:rFonts w:ascii="Aptos" w:hAnsi="Aptos"/>
          <w:color w:val="000000"/>
          <w:sz w:val="24"/>
          <w:szCs w:val="24"/>
        </w:rPr>
        <w:t xml:space="preserve"> This position reports directly to the Director of Development.</w:t>
      </w:r>
    </w:p>
    <w:p w14:paraId="59398E6D" w14:textId="22B788D6" w:rsidR="00104A31" w:rsidRPr="00A3150D" w:rsidRDefault="00104A31" w:rsidP="00A971C2">
      <w:pPr>
        <w:spacing w:after="0" w:line="240" w:lineRule="auto"/>
        <w:contextualSpacing/>
        <w:rPr>
          <w:rFonts w:ascii="Aptos" w:hAnsi="Aptos"/>
          <w:color w:val="000000"/>
          <w:sz w:val="24"/>
          <w:szCs w:val="24"/>
        </w:rPr>
      </w:pPr>
    </w:p>
    <w:p w14:paraId="7145D109" w14:textId="62A10BFD" w:rsidR="00214D9A" w:rsidRPr="00A3150D" w:rsidRDefault="00214D9A" w:rsidP="00214D9A">
      <w:pPr>
        <w:pStyle w:val="NormalWeb"/>
        <w:spacing w:before="0" w:beforeAutospacing="0" w:after="0" w:afterAutospacing="0"/>
        <w:rPr>
          <w:rFonts w:ascii="Aptos" w:hAnsi="Aptos"/>
          <w:b/>
          <w:bCs/>
          <w:color w:val="000000"/>
        </w:rPr>
      </w:pPr>
      <w:r w:rsidRPr="00A3150D">
        <w:rPr>
          <w:rFonts w:ascii="Aptos" w:hAnsi="Aptos"/>
          <w:b/>
          <w:bCs/>
          <w:color w:val="000000"/>
        </w:rPr>
        <w:t xml:space="preserve">Donor Relations </w:t>
      </w:r>
      <w:r w:rsidR="00CE4B4D" w:rsidRPr="00A3150D">
        <w:rPr>
          <w:rFonts w:ascii="Aptos" w:hAnsi="Aptos"/>
          <w:b/>
          <w:bCs/>
          <w:color w:val="000000"/>
        </w:rPr>
        <w:t>responsibilities</w:t>
      </w:r>
      <w:r w:rsidRPr="00A3150D">
        <w:rPr>
          <w:rFonts w:ascii="Aptos" w:hAnsi="Aptos"/>
          <w:b/>
          <w:bCs/>
          <w:color w:val="000000"/>
        </w:rPr>
        <w:t>:</w:t>
      </w:r>
    </w:p>
    <w:p w14:paraId="67039AC4" w14:textId="721DE2F9" w:rsidR="00DF3A42" w:rsidRPr="00A3150D" w:rsidRDefault="00DF3A42" w:rsidP="00214D9A">
      <w:pPr>
        <w:pStyle w:val="ListParagraph"/>
        <w:numPr>
          <w:ilvl w:val="0"/>
          <w:numId w:val="13"/>
        </w:numPr>
        <w:rPr>
          <w:rFonts w:ascii="Aptos" w:hAnsi="Aptos"/>
        </w:rPr>
      </w:pPr>
      <w:r w:rsidRPr="00A3150D">
        <w:rPr>
          <w:rFonts w:ascii="Aptos" w:hAnsi="Aptos"/>
        </w:rPr>
        <w:t>Ensure</w:t>
      </w:r>
      <w:r w:rsidR="001F666B" w:rsidRPr="00A3150D">
        <w:rPr>
          <w:rFonts w:ascii="Aptos" w:hAnsi="Aptos"/>
        </w:rPr>
        <w:t>s</w:t>
      </w:r>
      <w:r w:rsidRPr="00A3150D">
        <w:rPr>
          <w:rFonts w:ascii="Aptos" w:hAnsi="Aptos"/>
        </w:rPr>
        <w:t xml:space="preserve"> all benefits and communications are delivered to donors and members in a timely and appropriate manner </w:t>
      </w:r>
    </w:p>
    <w:p w14:paraId="3E56779E" w14:textId="296D2A3F" w:rsidR="003C2A8A" w:rsidRPr="00A3150D" w:rsidRDefault="003C2A8A" w:rsidP="003C2A8A">
      <w:pPr>
        <w:pStyle w:val="NormalWeb"/>
        <w:numPr>
          <w:ilvl w:val="0"/>
          <w:numId w:val="9"/>
        </w:numPr>
        <w:spacing w:before="0" w:beforeAutospacing="0" w:after="0" w:afterAutospacing="0"/>
        <w:rPr>
          <w:rFonts w:ascii="Aptos" w:hAnsi="Aptos"/>
        </w:rPr>
      </w:pPr>
      <w:r w:rsidRPr="00A3150D">
        <w:rPr>
          <w:rFonts w:ascii="Aptos" w:hAnsi="Aptos"/>
        </w:rPr>
        <w:t>Assists the Director of Development in managing relationships with institutional funders</w:t>
      </w:r>
    </w:p>
    <w:p w14:paraId="177EFAA3" w14:textId="3E87BE4B" w:rsidR="00292DAA" w:rsidRPr="00091FC5" w:rsidRDefault="00292DAA" w:rsidP="00292DAA">
      <w:pPr>
        <w:pStyle w:val="NormalWeb"/>
        <w:numPr>
          <w:ilvl w:val="0"/>
          <w:numId w:val="9"/>
        </w:numPr>
        <w:spacing w:before="0" w:beforeAutospacing="0" w:after="0" w:afterAutospacing="0"/>
        <w:rPr>
          <w:rFonts w:ascii="Aptos" w:hAnsi="Aptos"/>
        </w:rPr>
      </w:pPr>
      <w:r w:rsidRPr="00091FC5">
        <w:rPr>
          <w:rFonts w:ascii="Aptos" w:hAnsi="Aptos"/>
        </w:rPr>
        <w:t>Participates in targeted community engagement opportunities to promote AIHA</w:t>
      </w:r>
    </w:p>
    <w:p w14:paraId="32437AFD" w14:textId="12F5267F" w:rsidR="00292DAA" w:rsidRPr="00A3150D" w:rsidRDefault="00292DAA" w:rsidP="00292DAA">
      <w:pPr>
        <w:pStyle w:val="NormalWeb"/>
        <w:numPr>
          <w:ilvl w:val="0"/>
          <w:numId w:val="9"/>
        </w:numPr>
        <w:spacing w:before="0" w:beforeAutospacing="0" w:after="0" w:afterAutospacing="0"/>
        <w:rPr>
          <w:rFonts w:ascii="Aptos" w:hAnsi="Aptos"/>
        </w:rPr>
      </w:pPr>
      <w:r w:rsidRPr="00A3150D">
        <w:rPr>
          <w:rFonts w:ascii="Aptos" w:hAnsi="Aptos"/>
        </w:rPr>
        <w:t xml:space="preserve">Develops and executes events and activities to steward current members, improve </w:t>
      </w:r>
      <w:r w:rsidR="00C61A82" w:rsidRPr="00A3150D">
        <w:rPr>
          <w:rFonts w:ascii="Aptos" w:hAnsi="Aptos"/>
        </w:rPr>
        <w:t xml:space="preserve">donor </w:t>
      </w:r>
      <w:r w:rsidRPr="00A3150D">
        <w:rPr>
          <w:rFonts w:ascii="Aptos" w:hAnsi="Aptos"/>
        </w:rPr>
        <w:t>retention</w:t>
      </w:r>
      <w:r w:rsidR="00C61A82" w:rsidRPr="00A3150D">
        <w:rPr>
          <w:rFonts w:ascii="Aptos" w:hAnsi="Aptos"/>
        </w:rPr>
        <w:t xml:space="preserve"> and </w:t>
      </w:r>
      <w:r w:rsidRPr="00A3150D">
        <w:rPr>
          <w:rFonts w:ascii="Aptos" w:hAnsi="Aptos"/>
        </w:rPr>
        <w:t>cultivate prospect</w:t>
      </w:r>
      <w:r w:rsidR="00C61A82" w:rsidRPr="00A3150D">
        <w:rPr>
          <w:rFonts w:ascii="Aptos" w:hAnsi="Aptos"/>
        </w:rPr>
        <w:t>ive donors</w:t>
      </w:r>
    </w:p>
    <w:p w14:paraId="4AAF6AF0" w14:textId="77777777" w:rsidR="0091152E" w:rsidRDefault="0091152E" w:rsidP="0091152E">
      <w:pPr>
        <w:pStyle w:val="NormalWeb"/>
        <w:numPr>
          <w:ilvl w:val="0"/>
          <w:numId w:val="9"/>
        </w:numPr>
        <w:spacing w:before="0" w:beforeAutospacing="0" w:after="0" w:afterAutospacing="0"/>
        <w:rPr>
          <w:rFonts w:ascii="Aptos" w:hAnsi="Aptos"/>
        </w:rPr>
      </w:pPr>
      <w:r w:rsidRPr="00A3150D">
        <w:rPr>
          <w:rFonts w:ascii="Aptos" w:hAnsi="Aptos"/>
        </w:rPr>
        <w:t xml:space="preserve">Contributes department content to the </w:t>
      </w:r>
      <w:r w:rsidR="00292DAA" w:rsidRPr="00A3150D">
        <w:rPr>
          <w:rFonts w:ascii="Aptos" w:hAnsi="Aptos"/>
        </w:rPr>
        <w:t>AIHA website as needed/directed</w:t>
      </w:r>
    </w:p>
    <w:p w14:paraId="7CC6B671" w14:textId="07E9C71C" w:rsidR="001A298E" w:rsidRPr="00A00253" w:rsidRDefault="001A298E" w:rsidP="0091152E">
      <w:pPr>
        <w:pStyle w:val="NormalWeb"/>
        <w:numPr>
          <w:ilvl w:val="0"/>
          <w:numId w:val="9"/>
        </w:numPr>
        <w:spacing w:before="0" w:beforeAutospacing="0" w:after="0" w:afterAutospacing="0"/>
        <w:rPr>
          <w:rFonts w:ascii="Aptos" w:hAnsi="Aptos"/>
        </w:rPr>
      </w:pPr>
      <w:r w:rsidRPr="00A00253">
        <w:rPr>
          <w:rFonts w:ascii="Aptos" w:hAnsi="Aptos"/>
        </w:rPr>
        <w:t>Coordinates special donor acknowledgement letters, drafting content and ensuring that letters are approved and mailed in a timely manner</w:t>
      </w:r>
    </w:p>
    <w:p w14:paraId="65B3D7D5" w14:textId="77777777" w:rsidR="000476B3" w:rsidRPr="00A3150D" w:rsidRDefault="000476B3" w:rsidP="000476B3">
      <w:pPr>
        <w:pStyle w:val="NormalWeb"/>
        <w:spacing w:before="0" w:beforeAutospacing="0" w:after="0" w:afterAutospacing="0"/>
        <w:ind w:left="720"/>
        <w:rPr>
          <w:rFonts w:ascii="Aptos" w:hAnsi="Aptos"/>
        </w:rPr>
      </w:pPr>
    </w:p>
    <w:p w14:paraId="2ECD88C2" w14:textId="672B422A" w:rsidR="009950B8" w:rsidRPr="00A3150D" w:rsidRDefault="009950B8" w:rsidP="009950B8">
      <w:pPr>
        <w:spacing w:after="0" w:line="240" w:lineRule="auto"/>
        <w:rPr>
          <w:rFonts w:ascii="Aptos" w:hAnsi="Aptos"/>
          <w:b/>
          <w:bCs/>
          <w:sz w:val="24"/>
          <w:szCs w:val="24"/>
        </w:rPr>
      </w:pPr>
      <w:r w:rsidRPr="00A3150D">
        <w:rPr>
          <w:rFonts w:ascii="Aptos" w:hAnsi="Aptos"/>
          <w:b/>
          <w:bCs/>
          <w:sz w:val="24"/>
          <w:szCs w:val="24"/>
        </w:rPr>
        <w:t>Annual Giving and Membership</w:t>
      </w:r>
      <w:r w:rsidR="00CE4B4D" w:rsidRPr="00A3150D">
        <w:rPr>
          <w:rFonts w:ascii="Aptos" w:hAnsi="Aptos"/>
          <w:b/>
          <w:bCs/>
          <w:sz w:val="24"/>
          <w:szCs w:val="24"/>
        </w:rPr>
        <w:t xml:space="preserve"> responsibilities</w:t>
      </w:r>
      <w:r w:rsidRPr="00A3150D">
        <w:rPr>
          <w:rFonts w:ascii="Aptos" w:hAnsi="Aptos"/>
          <w:b/>
          <w:bCs/>
          <w:sz w:val="24"/>
          <w:szCs w:val="24"/>
        </w:rPr>
        <w:t>:</w:t>
      </w:r>
    </w:p>
    <w:p w14:paraId="0D785C70" w14:textId="1B9FE39B" w:rsidR="0094388C" w:rsidRPr="00A3150D" w:rsidRDefault="0094388C" w:rsidP="0094388C">
      <w:pPr>
        <w:pStyle w:val="NormalWeb"/>
        <w:numPr>
          <w:ilvl w:val="0"/>
          <w:numId w:val="13"/>
        </w:numPr>
        <w:spacing w:before="0" w:beforeAutospacing="0" w:after="0" w:afterAutospacing="0"/>
        <w:rPr>
          <w:rFonts w:ascii="Aptos" w:hAnsi="Aptos"/>
        </w:rPr>
      </w:pPr>
      <w:r w:rsidRPr="00A3150D">
        <w:rPr>
          <w:rFonts w:ascii="Aptos" w:hAnsi="Aptos"/>
        </w:rPr>
        <w:t>Coordinates a minimum of two direct mail appeals each year for the annual fund</w:t>
      </w:r>
    </w:p>
    <w:p w14:paraId="5D7EEAB6" w14:textId="5C2BE0C4" w:rsidR="0094388C" w:rsidRPr="00A3150D" w:rsidRDefault="008E0847" w:rsidP="0094388C">
      <w:pPr>
        <w:pStyle w:val="NormalWeb"/>
        <w:numPr>
          <w:ilvl w:val="0"/>
          <w:numId w:val="13"/>
        </w:numPr>
        <w:spacing w:before="0" w:beforeAutospacing="0" w:after="0" w:afterAutospacing="0"/>
        <w:rPr>
          <w:rFonts w:ascii="Aptos" w:hAnsi="Aptos"/>
        </w:rPr>
      </w:pPr>
      <w:r>
        <w:rPr>
          <w:rFonts w:ascii="Aptos" w:hAnsi="Aptos"/>
        </w:rPr>
        <w:t xml:space="preserve">Assists with </w:t>
      </w:r>
      <w:r w:rsidR="0094388C" w:rsidRPr="00A3150D">
        <w:rPr>
          <w:rFonts w:ascii="Aptos" w:hAnsi="Aptos"/>
        </w:rPr>
        <w:t>AIHA’s membership program, including renewals, member acquisition, and retention</w:t>
      </w:r>
    </w:p>
    <w:p w14:paraId="68FF2088" w14:textId="77777777" w:rsidR="0094388C" w:rsidRPr="00A3150D" w:rsidRDefault="0094388C" w:rsidP="0094388C">
      <w:pPr>
        <w:pStyle w:val="NormalWeb"/>
        <w:numPr>
          <w:ilvl w:val="0"/>
          <w:numId w:val="13"/>
        </w:numPr>
        <w:spacing w:before="0" w:beforeAutospacing="0" w:after="0" w:afterAutospacing="0"/>
        <w:rPr>
          <w:rFonts w:ascii="Aptos" w:hAnsi="Aptos"/>
        </w:rPr>
      </w:pPr>
      <w:r w:rsidRPr="00A3150D">
        <w:rPr>
          <w:rFonts w:ascii="Aptos" w:hAnsi="Aptos"/>
        </w:rPr>
        <w:lastRenderedPageBreak/>
        <w:t>Serves as primary contact and relationship manager for Empire State Reciprocal Program (ESRP), North American Reciprocal Program (NARM), and the regional library systems for the Library Membership program</w:t>
      </w:r>
    </w:p>
    <w:p w14:paraId="1E8FE823" w14:textId="7B549D3A" w:rsidR="0094388C" w:rsidRPr="00A3150D" w:rsidRDefault="005E3BAE" w:rsidP="0094388C">
      <w:pPr>
        <w:pStyle w:val="ListParagraph"/>
        <w:numPr>
          <w:ilvl w:val="0"/>
          <w:numId w:val="13"/>
        </w:numPr>
        <w:rPr>
          <w:rFonts w:ascii="Aptos" w:eastAsia="Times New Roman" w:hAnsi="Aptos"/>
          <w:color w:val="000000"/>
        </w:rPr>
      </w:pPr>
      <w:r w:rsidRPr="005E3BAE">
        <w:rPr>
          <w:rFonts w:ascii="Aptos" w:hAnsi="Aptos"/>
        </w:rPr>
        <w:t>Works with the Communications Department to coordinate production of fundraising materials.</w:t>
      </w:r>
    </w:p>
    <w:p w14:paraId="48065B6A" w14:textId="77777777" w:rsidR="00C65D56" w:rsidRDefault="00C65D56" w:rsidP="005E6F94">
      <w:pPr>
        <w:pStyle w:val="NormalWeb"/>
        <w:spacing w:before="0" w:beforeAutospacing="0" w:after="0" w:afterAutospacing="0"/>
        <w:rPr>
          <w:rFonts w:ascii="Aptos" w:hAnsi="Aptos"/>
          <w:b/>
          <w:bCs/>
        </w:rPr>
      </w:pPr>
    </w:p>
    <w:p w14:paraId="401550F2" w14:textId="50CADC9C" w:rsidR="005E6F94" w:rsidRDefault="005E6F94" w:rsidP="005E6F94">
      <w:pPr>
        <w:pStyle w:val="NormalWeb"/>
        <w:spacing w:before="0" w:beforeAutospacing="0" w:after="0" w:afterAutospacing="0"/>
        <w:rPr>
          <w:rFonts w:ascii="Aptos" w:hAnsi="Aptos"/>
          <w:b/>
          <w:bCs/>
        </w:rPr>
      </w:pPr>
      <w:r w:rsidRPr="005E6F94">
        <w:rPr>
          <w:rFonts w:ascii="Aptos" w:hAnsi="Aptos"/>
          <w:b/>
          <w:bCs/>
        </w:rPr>
        <w:t>Database and Prospect Research</w:t>
      </w:r>
      <w:r w:rsidR="00CE4B4D">
        <w:rPr>
          <w:rFonts w:ascii="Aptos" w:hAnsi="Aptos"/>
          <w:b/>
          <w:bCs/>
        </w:rPr>
        <w:t xml:space="preserve"> responsibilities</w:t>
      </w:r>
      <w:r w:rsidRPr="005E6F94">
        <w:rPr>
          <w:rFonts w:ascii="Aptos" w:hAnsi="Aptos"/>
          <w:b/>
          <w:bCs/>
        </w:rPr>
        <w:t>:</w:t>
      </w:r>
    </w:p>
    <w:p w14:paraId="0FFED4B2" w14:textId="38A81A23" w:rsidR="005E6F94" w:rsidRDefault="00B265E1" w:rsidP="005E6F94">
      <w:pPr>
        <w:pStyle w:val="ListParagraph"/>
        <w:numPr>
          <w:ilvl w:val="0"/>
          <w:numId w:val="7"/>
        </w:numPr>
        <w:rPr>
          <w:rFonts w:ascii="Aptos" w:eastAsia="Times New Roman" w:hAnsi="Aptos"/>
        </w:rPr>
      </w:pPr>
      <w:r>
        <w:rPr>
          <w:rFonts w:ascii="Aptos" w:eastAsia="Times New Roman" w:hAnsi="Aptos"/>
        </w:rPr>
        <w:t xml:space="preserve">Assists </w:t>
      </w:r>
      <w:r w:rsidR="005E6F94" w:rsidRPr="007A6BCC">
        <w:rPr>
          <w:rFonts w:ascii="Aptos" w:eastAsia="Times New Roman" w:hAnsi="Aptos"/>
        </w:rPr>
        <w:t xml:space="preserve">Database Specialist </w:t>
      </w:r>
      <w:r>
        <w:rPr>
          <w:rFonts w:ascii="Aptos" w:eastAsia="Times New Roman" w:hAnsi="Aptos"/>
        </w:rPr>
        <w:t xml:space="preserve">with </w:t>
      </w:r>
      <w:r w:rsidR="005E6F94" w:rsidRPr="007A6BCC">
        <w:rPr>
          <w:rFonts w:ascii="Aptos" w:eastAsia="Times New Roman" w:hAnsi="Aptos"/>
        </w:rPr>
        <w:t>maintain</w:t>
      </w:r>
      <w:r>
        <w:rPr>
          <w:rFonts w:ascii="Aptos" w:eastAsia="Times New Roman" w:hAnsi="Aptos"/>
        </w:rPr>
        <w:t>ing</w:t>
      </w:r>
      <w:r w:rsidR="005E6F94" w:rsidRPr="007A6BCC">
        <w:rPr>
          <w:rFonts w:ascii="Aptos" w:eastAsia="Times New Roman" w:hAnsi="Aptos"/>
        </w:rPr>
        <w:t xml:space="preserve"> donor and corporate prospect files </w:t>
      </w:r>
      <w:r>
        <w:rPr>
          <w:rFonts w:ascii="Aptos" w:eastAsia="Times New Roman" w:hAnsi="Aptos"/>
        </w:rPr>
        <w:t xml:space="preserve">and </w:t>
      </w:r>
      <w:r w:rsidR="00CB24DF">
        <w:rPr>
          <w:rFonts w:ascii="Aptos" w:eastAsia="Times New Roman" w:hAnsi="Aptos"/>
        </w:rPr>
        <w:t>gift entry</w:t>
      </w:r>
    </w:p>
    <w:p w14:paraId="1298FD26" w14:textId="77777777" w:rsidR="0003085F" w:rsidRDefault="0003085F" w:rsidP="0003085F">
      <w:pPr>
        <w:pStyle w:val="NormalWeb"/>
        <w:numPr>
          <w:ilvl w:val="0"/>
          <w:numId w:val="7"/>
        </w:numPr>
        <w:spacing w:before="0" w:beforeAutospacing="0" w:after="0" w:afterAutospacing="0"/>
        <w:rPr>
          <w:rFonts w:ascii="Aptos" w:hAnsi="Aptos"/>
        </w:rPr>
      </w:pPr>
      <w:r w:rsidRPr="00C83AA1">
        <w:rPr>
          <w:rFonts w:ascii="Aptos" w:hAnsi="Aptos"/>
        </w:rPr>
        <w:t xml:space="preserve">Tracks </w:t>
      </w:r>
      <w:r>
        <w:rPr>
          <w:rFonts w:ascii="Aptos" w:hAnsi="Aptos"/>
        </w:rPr>
        <w:t xml:space="preserve">development </w:t>
      </w:r>
      <w:r w:rsidRPr="00C83AA1">
        <w:rPr>
          <w:rFonts w:ascii="Aptos" w:hAnsi="Aptos"/>
        </w:rPr>
        <w:t>statistics</w:t>
      </w:r>
      <w:r>
        <w:rPr>
          <w:rFonts w:ascii="Aptos" w:hAnsi="Aptos"/>
        </w:rPr>
        <w:t xml:space="preserve">, </w:t>
      </w:r>
      <w:r w:rsidRPr="00C83AA1">
        <w:rPr>
          <w:rFonts w:ascii="Aptos" w:hAnsi="Aptos"/>
        </w:rPr>
        <w:t>metrics</w:t>
      </w:r>
      <w:r>
        <w:rPr>
          <w:rFonts w:ascii="Aptos" w:hAnsi="Aptos"/>
        </w:rPr>
        <w:t>, and progress to goals</w:t>
      </w:r>
    </w:p>
    <w:p w14:paraId="6E2E30C6" w14:textId="77777777" w:rsidR="00421864" w:rsidRDefault="00421864" w:rsidP="00421864">
      <w:pPr>
        <w:pStyle w:val="NormalWeb"/>
        <w:numPr>
          <w:ilvl w:val="0"/>
          <w:numId w:val="7"/>
        </w:numPr>
        <w:spacing w:before="0" w:beforeAutospacing="0" w:after="0" w:afterAutospacing="0"/>
        <w:rPr>
          <w:rFonts w:ascii="Aptos" w:hAnsi="Aptos"/>
        </w:rPr>
      </w:pPr>
      <w:r w:rsidRPr="00786907">
        <w:rPr>
          <w:rFonts w:ascii="Aptos" w:hAnsi="Aptos"/>
        </w:rPr>
        <w:t>Provide</w:t>
      </w:r>
      <w:r>
        <w:rPr>
          <w:rFonts w:ascii="Aptos" w:hAnsi="Aptos"/>
        </w:rPr>
        <w:t>s</w:t>
      </w:r>
      <w:r w:rsidRPr="00786907">
        <w:rPr>
          <w:rFonts w:ascii="Aptos" w:hAnsi="Aptos"/>
        </w:rPr>
        <w:t xml:space="preserve"> regular fundraising reports to </w:t>
      </w:r>
      <w:r>
        <w:rPr>
          <w:rFonts w:ascii="Aptos" w:hAnsi="Aptos"/>
        </w:rPr>
        <w:t>Museum</w:t>
      </w:r>
      <w:r w:rsidRPr="00786907">
        <w:rPr>
          <w:rFonts w:ascii="Aptos" w:hAnsi="Aptos"/>
        </w:rPr>
        <w:t xml:space="preserve"> staff and board, and assist the </w:t>
      </w:r>
      <w:r>
        <w:rPr>
          <w:rFonts w:ascii="Aptos" w:hAnsi="Aptos"/>
        </w:rPr>
        <w:t>DOD</w:t>
      </w:r>
      <w:r w:rsidRPr="00786907">
        <w:rPr>
          <w:rFonts w:ascii="Aptos" w:hAnsi="Aptos"/>
        </w:rPr>
        <w:t xml:space="preserve"> with ongoing analysis of the fundraising program</w:t>
      </w:r>
    </w:p>
    <w:p w14:paraId="26F9B1AB" w14:textId="77777777" w:rsidR="00EE0899" w:rsidRDefault="00EE0899" w:rsidP="00EE0899">
      <w:pPr>
        <w:pStyle w:val="NormalWeb"/>
        <w:spacing w:before="0" w:beforeAutospacing="0" w:after="0" w:afterAutospacing="0"/>
        <w:rPr>
          <w:rFonts w:ascii="Aptos" w:hAnsi="Aptos"/>
        </w:rPr>
      </w:pPr>
    </w:p>
    <w:p w14:paraId="6A3332D2" w14:textId="117E2517" w:rsidR="00C0334D" w:rsidRPr="00C0334D" w:rsidRDefault="00CE2A2D" w:rsidP="00C0334D">
      <w:pPr>
        <w:spacing w:after="0" w:line="240" w:lineRule="auto"/>
        <w:rPr>
          <w:rFonts w:ascii="Aptos" w:hAnsi="Aptos"/>
          <w:color w:val="000000"/>
          <w:sz w:val="24"/>
          <w:szCs w:val="24"/>
        </w:rPr>
      </w:pPr>
      <w:r w:rsidRPr="00C0334D">
        <w:rPr>
          <w:rFonts w:ascii="Aptos" w:hAnsi="Aptos"/>
          <w:b/>
          <w:bCs/>
          <w:color w:val="000000"/>
          <w:sz w:val="24"/>
          <w:szCs w:val="24"/>
        </w:rPr>
        <w:t>Administrative Responsibilities</w:t>
      </w:r>
      <w:r w:rsidR="00CE4B4D">
        <w:rPr>
          <w:rFonts w:ascii="Aptos" w:hAnsi="Aptos"/>
          <w:b/>
          <w:bCs/>
          <w:color w:val="000000"/>
          <w:sz w:val="24"/>
          <w:szCs w:val="24"/>
        </w:rPr>
        <w:t>:</w:t>
      </w:r>
    </w:p>
    <w:p w14:paraId="6B335D3F" w14:textId="0BB148F7" w:rsidR="00C0334D" w:rsidRPr="00C0334D" w:rsidRDefault="00C0334D" w:rsidP="00C0334D">
      <w:pPr>
        <w:pStyle w:val="ListParagraph"/>
        <w:numPr>
          <w:ilvl w:val="0"/>
          <w:numId w:val="7"/>
        </w:numPr>
        <w:rPr>
          <w:rFonts w:ascii="Aptos" w:eastAsia="Times New Roman" w:hAnsi="Aptos"/>
          <w:color w:val="000000"/>
        </w:rPr>
      </w:pPr>
      <w:r w:rsidRPr="00C0334D">
        <w:rPr>
          <w:rFonts w:ascii="Aptos" w:hAnsi="Aptos"/>
          <w:color w:val="000000"/>
        </w:rPr>
        <w:t>Provide</w:t>
      </w:r>
      <w:r>
        <w:rPr>
          <w:rFonts w:ascii="Aptos" w:hAnsi="Aptos"/>
          <w:color w:val="000000"/>
        </w:rPr>
        <w:t>s</w:t>
      </w:r>
      <w:r w:rsidRPr="00C0334D">
        <w:rPr>
          <w:rFonts w:ascii="Aptos" w:hAnsi="Aptos"/>
          <w:color w:val="000000"/>
        </w:rPr>
        <w:t xml:space="preserve"> support to the DOD in the planning of two major fundraising events annually</w:t>
      </w:r>
    </w:p>
    <w:p w14:paraId="2C8D391E" w14:textId="74F1419A" w:rsidR="00C0334D" w:rsidRPr="00C0334D" w:rsidRDefault="00C0334D" w:rsidP="00C0334D">
      <w:pPr>
        <w:pStyle w:val="ListParagraph"/>
        <w:numPr>
          <w:ilvl w:val="0"/>
          <w:numId w:val="7"/>
        </w:numPr>
        <w:rPr>
          <w:rFonts w:ascii="Aptos" w:eastAsia="Times New Roman" w:hAnsi="Aptos"/>
          <w:color w:val="000000"/>
        </w:rPr>
      </w:pPr>
      <w:r w:rsidRPr="00C0334D">
        <w:rPr>
          <w:rFonts w:ascii="Aptos" w:hAnsi="Aptos"/>
          <w:color w:val="000000"/>
        </w:rPr>
        <w:t>Assist</w:t>
      </w:r>
      <w:r>
        <w:rPr>
          <w:rFonts w:ascii="Aptos" w:hAnsi="Aptos"/>
          <w:color w:val="000000"/>
        </w:rPr>
        <w:t>s</w:t>
      </w:r>
      <w:r w:rsidRPr="00C0334D">
        <w:rPr>
          <w:rFonts w:ascii="Aptos" w:hAnsi="Aptos"/>
          <w:color w:val="000000"/>
        </w:rPr>
        <w:t xml:space="preserve"> with the plannin</w:t>
      </w:r>
      <w:r>
        <w:rPr>
          <w:rFonts w:ascii="Aptos" w:hAnsi="Aptos"/>
          <w:color w:val="000000"/>
        </w:rPr>
        <w:t xml:space="preserve">g </w:t>
      </w:r>
      <w:r w:rsidRPr="00C0334D">
        <w:rPr>
          <w:rFonts w:ascii="Aptos" w:hAnsi="Aptos"/>
          <w:color w:val="000000"/>
        </w:rPr>
        <w:t>exhibit openings and other donor events</w:t>
      </w:r>
    </w:p>
    <w:p w14:paraId="72D90C14" w14:textId="77777777" w:rsidR="00C0334D" w:rsidRDefault="00C0334D" w:rsidP="00C0334D">
      <w:pPr>
        <w:pStyle w:val="ListParagraph"/>
        <w:numPr>
          <w:ilvl w:val="0"/>
          <w:numId w:val="7"/>
        </w:numPr>
        <w:rPr>
          <w:rFonts w:ascii="Aptos" w:eastAsia="Times New Roman" w:hAnsi="Aptos"/>
          <w:color w:val="000000"/>
        </w:rPr>
      </w:pPr>
      <w:r w:rsidRPr="00C0334D">
        <w:rPr>
          <w:rFonts w:ascii="Aptos" w:eastAsia="Times New Roman" w:hAnsi="Aptos"/>
          <w:color w:val="000000"/>
        </w:rPr>
        <w:t>Maintains RSVP lists for all special events, working with other staff as appropriate</w:t>
      </w:r>
    </w:p>
    <w:p w14:paraId="0575E941" w14:textId="0C060416" w:rsidR="00C0334D" w:rsidRPr="00C0334D" w:rsidRDefault="00C0334D" w:rsidP="00C0334D">
      <w:pPr>
        <w:pStyle w:val="ListParagraph"/>
        <w:numPr>
          <w:ilvl w:val="0"/>
          <w:numId w:val="7"/>
        </w:numPr>
        <w:rPr>
          <w:rFonts w:ascii="Aptos" w:eastAsia="Times New Roman" w:hAnsi="Aptos"/>
          <w:color w:val="000000"/>
        </w:rPr>
      </w:pPr>
      <w:r w:rsidRPr="00C0334D">
        <w:rPr>
          <w:rFonts w:ascii="Aptos" w:hAnsi="Aptos"/>
          <w:color w:val="000000"/>
        </w:rPr>
        <w:t>Supports the D</w:t>
      </w:r>
      <w:r w:rsidR="00A510C7">
        <w:rPr>
          <w:rFonts w:ascii="Aptos" w:hAnsi="Aptos"/>
          <w:color w:val="000000"/>
        </w:rPr>
        <w:t>OD</w:t>
      </w:r>
      <w:r w:rsidRPr="00C0334D">
        <w:rPr>
          <w:rFonts w:ascii="Aptos" w:hAnsi="Aptos"/>
          <w:color w:val="000000"/>
        </w:rPr>
        <w:t xml:space="preserve"> in maintaining digital and paper records for grants</w:t>
      </w:r>
    </w:p>
    <w:p w14:paraId="17822860" w14:textId="77777777" w:rsidR="00C0334D" w:rsidRPr="00D37D11" w:rsidRDefault="00C0334D" w:rsidP="00C0334D">
      <w:pPr>
        <w:pStyle w:val="ListParagraph"/>
        <w:numPr>
          <w:ilvl w:val="0"/>
          <w:numId w:val="14"/>
        </w:numPr>
        <w:ind w:left="720"/>
        <w:rPr>
          <w:rFonts w:ascii="Aptos" w:eastAsia="Times New Roman" w:hAnsi="Aptos"/>
          <w:color w:val="000000"/>
        </w:rPr>
      </w:pPr>
      <w:r w:rsidRPr="00D37D11">
        <w:rPr>
          <w:rFonts w:ascii="Aptos" w:eastAsia="Times New Roman" w:hAnsi="Aptos"/>
          <w:color w:val="000000"/>
        </w:rPr>
        <w:t xml:space="preserve">Ensures that office supplies and stocks of paper and specialty items (letterhead, pre-printed envelopes, forms, etc.) are maintained  </w:t>
      </w:r>
    </w:p>
    <w:p w14:paraId="7753A278" w14:textId="77777777" w:rsidR="00C0334D" w:rsidRPr="00D37D11" w:rsidRDefault="00C0334D" w:rsidP="00C0334D">
      <w:pPr>
        <w:pStyle w:val="ListParagraph"/>
        <w:numPr>
          <w:ilvl w:val="0"/>
          <w:numId w:val="14"/>
        </w:numPr>
        <w:ind w:left="720"/>
        <w:rPr>
          <w:rFonts w:ascii="Aptos" w:eastAsia="Times New Roman" w:hAnsi="Aptos"/>
          <w:color w:val="000000"/>
        </w:rPr>
      </w:pPr>
      <w:r>
        <w:rPr>
          <w:rFonts w:ascii="Aptos" w:eastAsia="Times New Roman" w:hAnsi="Aptos"/>
          <w:color w:val="000000"/>
        </w:rPr>
        <w:t>Tr</w:t>
      </w:r>
      <w:r w:rsidRPr="00D37D11">
        <w:rPr>
          <w:rFonts w:ascii="Aptos" w:eastAsia="Times New Roman" w:hAnsi="Aptos"/>
          <w:color w:val="000000"/>
        </w:rPr>
        <w:t>oubleshoots equipment (printer, postage meter)</w:t>
      </w:r>
    </w:p>
    <w:p w14:paraId="4F8F02D0" w14:textId="7C20B3BE" w:rsidR="00CB1C72" w:rsidRPr="00C0334D" w:rsidRDefault="00C0334D" w:rsidP="00C0334D">
      <w:pPr>
        <w:pStyle w:val="ListParagraph"/>
        <w:numPr>
          <w:ilvl w:val="0"/>
          <w:numId w:val="7"/>
        </w:numPr>
        <w:rPr>
          <w:rFonts w:ascii="Aptos" w:eastAsia="Times New Roman" w:hAnsi="Aptos"/>
          <w:color w:val="000000"/>
        </w:rPr>
      </w:pPr>
      <w:r w:rsidRPr="00D37D11">
        <w:rPr>
          <w:rFonts w:ascii="Aptos" w:eastAsia="Times New Roman" w:hAnsi="Aptos"/>
          <w:color w:val="000000"/>
        </w:rPr>
        <w:t>Serves as primary point of contact with USPO and other mailing/shipping services</w:t>
      </w:r>
    </w:p>
    <w:p w14:paraId="2763A7E0" w14:textId="77777777" w:rsidR="00CB1C72" w:rsidRDefault="00CB1C72" w:rsidP="00CB1C72">
      <w:pPr>
        <w:pStyle w:val="NormalWeb"/>
        <w:numPr>
          <w:ilvl w:val="0"/>
          <w:numId w:val="7"/>
        </w:numPr>
        <w:spacing w:before="0" w:beforeAutospacing="0" w:after="0" w:afterAutospacing="0"/>
        <w:rPr>
          <w:rFonts w:ascii="Aptos" w:hAnsi="Aptos"/>
        </w:rPr>
      </w:pPr>
      <w:r w:rsidRPr="00C83AA1">
        <w:rPr>
          <w:rFonts w:ascii="Aptos" w:hAnsi="Aptos"/>
        </w:rPr>
        <w:t>Assists with board support as needed and directed, including the preparation and organization of trustee documents, board and committee meeting minutes, etc.</w:t>
      </w:r>
    </w:p>
    <w:p w14:paraId="352BFF36" w14:textId="77777777" w:rsidR="00CB1C72" w:rsidRPr="00BD2A62" w:rsidRDefault="00CB1C72" w:rsidP="00CB1C72">
      <w:pPr>
        <w:pStyle w:val="ListParagraph"/>
        <w:numPr>
          <w:ilvl w:val="0"/>
          <w:numId w:val="7"/>
        </w:numPr>
        <w:rPr>
          <w:rFonts w:ascii="Aptos" w:hAnsi="Aptos"/>
          <w:color w:val="000000"/>
        </w:rPr>
      </w:pPr>
      <w:r w:rsidRPr="00BD2A62">
        <w:rPr>
          <w:rFonts w:ascii="Aptos" w:hAnsi="Aptos"/>
          <w:color w:val="000000"/>
        </w:rPr>
        <w:t>Prepare messaging and advocate for department and institutional needs during committee meetings</w:t>
      </w:r>
    </w:p>
    <w:p w14:paraId="38D85600" w14:textId="03DF826A" w:rsidR="00601507" w:rsidRPr="00CE4B4D" w:rsidRDefault="00CB1C72" w:rsidP="00601507">
      <w:pPr>
        <w:pStyle w:val="ListParagraph"/>
        <w:numPr>
          <w:ilvl w:val="0"/>
          <w:numId w:val="7"/>
        </w:numPr>
        <w:rPr>
          <w:rFonts w:ascii="Aptos" w:hAnsi="Aptos"/>
          <w:color w:val="000000"/>
        </w:rPr>
      </w:pPr>
      <w:r w:rsidRPr="00BD2A62">
        <w:rPr>
          <w:rFonts w:ascii="Aptos" w:hAnsi="Aptos"/>
          <w:color w:val="000000"/>
        </w:rPr>
        <w:t>Keep</w:t>
      </w:r>
      <w:r w:rsidR="00CE4B4D">
        <w:rPr>
          <w:rFonts w:ascii="Aptos" w:hAnsi="Aptos"/>
          <w:color w:val="000000"/>
        </w:rPr>
        <w:t>s</w:t>
      </w:r>
      <w:r w:rsidRPr="00BD2A62">
        <w:rPr>
          <w:rFonts w:ascii="Aptos" w:hAnsi="Aptos"/>
          <w:color w:val="000000"/>
        </w:rPr>
        <w:t xml:space="preserve"> records related to </w:t>
      </w:r>
      <w:r>
        <w:rPr>
          <w:rFonts w:ascii="Aptos" w:hAnsi="Aptos"/>
          <w:color w:val="000000"/>
        </w:rPr>
        <w:t>b</w:t>
      </w:r>
      <w:r w:rsidRPr="00BD2A62">
        <w:rPr>
          <w:rFonts w:ascii="Aptos" w:hAnsi="Aptos"/>
          <w:color w:val="000000"/>
        </w:rPr>
        <w:t xml:space="preserve">oard membership, by-laws, and other </w:t>
      </w:r>
      <w:r>
        <w:rPr>
          <w:rFonts w:ascii="Aptos" w:hAnsi="Aptos"/>
          <w:color w:val="000000"/>
        </w:rPr>
        <w:t>b</w:t>
      </w:r>
      <w:r w:rsidRPr="00BD2A62">
        <w:rPr>
          <w:rFonts w:ascii="Aptos" w:hAnsi="Aptos"/>
          <w:color w:val="000000"/>
        </w:rPr>
        <w:t>oard</w:t>
      </w:r>
      <w:r>
        <w:rPr>
          <w:rFonts w:ascii="Aptos" w:hAnsi="Aptos"/>
          <w:color w:val="000000"/>
        </w:rPr>
        <w:t>-</w:t>
      </w:r>
      <w:r w:rsidRPr="00BD2A62">
        <w:rPr>
          <w:rFonts w:ascii="Aptos" w:hAnsi="Aptos"/>
          <w:color w:val="000000"/>
        </w:rPr>
        <w:t>related documents</w:t>
      </w:r>
    </w:p>
    <w:p w14:paraId="3566AFC0" w14:textId="77777777" w:rsidR="009F0CCF" w:rsidRPr="00C83AA1" w:rsidRDefault="009F0CCF" w:rsidP="008450C8">
      <w:pPr>
        <w:pStyle w:val="NoSpacing"/>
        <w:rPr>
          <w:rFonts w:ascii="Aptos" w:hAnsi="Aptos" w:cs="Times New Roman"/>
          <w:sz w:val="24"/>
          <w:szCs w:val="24"/>
        </w:rPr>
      </w:pPr>
    </w:p>
    <w:p w14:paraId="7F2122BE" w14:textId="1E88C269" w:rsidR="009C5EC8" w:rsidRPr="00C83AA1" w:rsidRDefault="00CD01AE" w:rsidP="00A972E5">
      <w:pPr>
        <w:spacing w:after="0" w:line="240" w:lineRule="auto"/>
        <w:contextualSpacing/>
        <w:rPr>
          <w:rFonts w:ascii="Aptos" w:hAnsi="Aptos"/>
          <w:sz w:val="24"/>
          <w:szCs w:val="24"/>
        </w:rPr>
      </w:pPr>
      <w:r w:rsidRPr="00C83AA1">
        <w:rPr>
          <w:rFonts w:ascii="Aptos" w:hAnsi="Aptos"/>
          <w:b/>
          <w:sz w:val="24"/>
          <w:szCs w:val="24"/>
        </w:rPr>
        <w:t>Core Competencies (Knowledge, Skills &amp; Abilities):</w:t>
      </w:r>
    </w:p>
    <w:p w14:paraId="4FBBA9A4" w14:textId="77777777" w:rsidR="00A972E5" w:rsidRDefault="00A972E5" w:rsidP="00A972E5">
      <w:pPr>
        <w:pStyle w:val="NormalWeb"/>
        <w:numPr>
          <w:ilvl w:val="0"/>
          <w:numId w:val="2"/>
        </w:numPr>
        <w:spacing w:before="0" w:beforeAutospacing="0" w:after="0" w:afterAutospacing="0"/>
        <w:rPr>
          <w:rFonts w:ascii="Aptos" w:hAnsi="Aptos"/>
        </w:rPr>
      </w:pPr>
      <w:r w:rsidRPr="00C83AA1">
        <w:rPr>
          <w:rFonts w:ascii="Aptos" w:hAnsi="Aptos"/>
        </w:rPr>
        <w:t>Exceptional attention to detail and accuracy</w:t>
      </w:r>
    </w:p>
    <w:p w14:paraId="33A791A3" w14:textId="7F120B66" w:rsidR="00EF3A44" w:rsidRPr="002B7D1B" w:rsidRDefault="002B7D1B" w:rsidP="002B7D1B">
      <w:pPr>
        <w:numPr>
          <w:ilvl w:val="0"/>
          <w:numId w:val="2"/>
        </w:numPr>
        <w:spacing w:after="0" w:line="240" w:lineRule="auto"/>
        <w:rPr>
          <w:rFonts w:ascii="Aptos" w:hAnsi="Aptos"/>
          <w:color w:val="000000"/>
          <w:sz w:val="24"/>
          <w:szCs w:val="24"/>
        </w:rPr>
      </w:pPr>
      <w:r>
        <w:rPr>
          <w:rFonts w:ascii="Aptos" w:hAnsi="Aptos"/>
          <w:color w:val="000000"/>
          <w:sz w:val="24"/>
          <w:szCs w:val="24"/>
        </w:rPr>
        <w:t>An understanding of the donor cycle and the importance of relationship building</w:t>
      </w:r>
    </w:p>
    <w:p w14:paraId="6D67DCAE" w14:textId="77777777" w:rsidR="00A972E5" w:rsidRPr="00C83AA1" w:rsidRDefault="00A972E5" w:rsidP="00A972E5">
      <w:pPr>
        <w:pStyle w:val="NormalWeb"/>
        <w:numPr>
          <w:ilvl w:val="0"/>
          <w:numId w:val="2"/>
        </w:numPr>
        <w:spacing w:before="0" w:beforeAutospacing="0" w:after="0" w:afterAutospacing="0"/>
        <w:rPr>
          <w:rFonts w:ascii="Aptos" w:hAnsi="Aptos"/>
        </w:rPr>
      </w:pPr>
      <w:r w:rsidRPr="00C83AA1">
        <w:rPr>
          <w:rFonts w:ascii="Aptos" w:hAnsi="Aptos"/>
        </w:rPr>
        <w:t xml:space="preserve">Ability to manage deadlines and multiple priorities in a fast-paced environment </w:t>
      </w:r>
    </w:p>
    <w:p w14:paraId="4489F2D3" w14:textId="1D522BD2" w:rsidR="00A972E5" w:rsidRPr="00C83AA1" w:rsidRDefault="00A972E5" w:rsidP="00A972E5">
      <w:pPr>
        <w:pStyle w:val="NormalWeb"/>
        <w:numPr>
          <w:ilvl w:val="0"/>
          <w:numId w:val="2"/>
        </w:numPr>
        <w:spacing w:before="0" w:beforeAutospacing="0" w:after="0" w:afterAutospacing="0"/>
        <w:rPr>
          <w:rFonts w:ascii="Aptos" w:hAnsi="Aptos"/>
        </w:rPr>
      </w:pPr>
      <w:r w:rsidRPr="00C83AA1">
        <w:rPr>
          <w:rFonts w:ascii="Aptos" w:hAnsi="Aptos"/>
        </w:rPr>
        <w:t xml:space="preserve">Competent computer skills and effective use of digital productivity tools, including Microsoft 365, customer relationship management database (Little Green Light), design tools (Adobe, Canva), and digital marketing tools (website, Constant Contact, Facebook, Instagram), etc.  </w:t>
      </w:r>
    </w:p>
    <w:p w14:paraId="7B356CFA" w14:textId="77777777" w:rsidR="00A972E5" w:rsidRPr="00C83AA1" w:rsidRDefault="00A972E5" w:rsidP="00A972E5">
      <w:pPr>
        <w:pStyle w:val="NormalWeb"/>
        <w:numPr>
          <w:ilvl w:val="0"/>
          <w:numId w:val="2"/>
        </w:numPr>
        <w:spacing w:before="0" w:beforeAutospacing="0" w:after="0" w:afterAutospacing="0"/>
        <w:rPr>
          <w:rFonts w:ascii="Aptos" w:hAnsi="Aptos"/>
        </w:rPr>
      </w:pPr>
      <w:r w:rsidRPr="00C83AA1">
        <w:rPr>
          <w:rFonts w:ascii="Aptos" w:hAnsi="Aptos"/>
        </w:rPr>
        <w:t>Strong professional and business writing skills</w:t>
      </w:r>
    </w:p>
    <w:p w14:paraId="4BA2BB57" w14:textId="7F63DD77" w:rsidR="00A972E5" w:rsidRPr="00C83AA1" w:rsidRDefault="00A972E5" w:rsidP="00A972E5">
      <w:pPr>
        <w:pStyle w:val="NormalWeb"/>
        <w:numPr>
          <w:ilvl w:val="0"/>
          <w:numId w:val="2"/>
        </w:numPr>
        <w:spacing w:before="0" w:beforeAutospacing="0" w:after="0" w:afterAutospacing="0"/>
        <w:rPr>
          <w:rFonts w:ascii="Aptos" w:hAnsi="Aptos"/>
        </w:rPr>
      </w:pPr>
      <w:r w:rsidRPr="00C83AA1">
        <w:rPr>
          <w:rFonts w:ascii="Aptos" w:hAnsi="Aptos"/>
        </w:rPr>
        <w:t xml:space="preserve">Superior interpersonal skills, including the ability to communicate clearly, effectively, and diplomatically with donors, staff, </w:t>
      </w:r>
      <w:r w:rsidR="004425FE" w:rsidRPr="00C83AA1">
        <w:rPr>
          <w:rFonts w:ascii="Aptos" w:hAnsi="Aptos"/>
        </w:rPr>
        <w:t>t</w:t>
      </w:r>
      <w:r w:rsidRPr="00C83AA1">
        <w:rPr>
          <w:rFonts w:ascii="Aptos" w:hAnsi="Aptos"/>
        </w:rPr>
        <w:t xml:space="preserve">rustees, visitors and other </w:t>
      </w:r>
      <w:r w:rsidR="004425FE" w:rsidRPr="00C83AA1">
        <w:rPr>
          <w:rFonts w:ascii="Aptos" w:hAnsi="Aptos"/>
        </w:rPr>
        <w:t>AIHA</w:t>
      </w:r>
      <w:r w:rsidRPr="00C83AA1">
        <w:rPr>
          <w:rFonts w:ascii="Aptos" w:hAnsi="Aptos"/>
        </w:rPr>
        <w:t xml:space="preserve"> stakeholders;</w:t>
      </w:r>
    </w:p>
    <w:p w14:paraId="47B75324" w14:textId="17DDBB4C" w:rsidR="004E4E7A" w:rsidRPr="00C83AA1" w:rsidRDefault="004E4E7A" w:rsidP="00363D47">
      <w:pPr>
        <w:numPr>
          <w:ilvl w:val="0"/>
          <w:numId w:val="2"/>
        </w:numPr>
        <w:spacing w:before="100" w:beforeAutospacing="1" w:after="100" w:afterAutospacing="1" w:line="240" w:lineRule="auto"/>
        <w:contextualSpacing/>
        <w:jc w:val="both"/>
        <w:rPr>
          <w:rFonts w:ascii="Aptos" w:hAnsi="Aptos"/>
          <w:sz w:val="24"/>
          <w:szCs w:val="24"/>
        </w:rPr>
      </w:pPr>
      <w:r w:rsidRPr="00C83AA1">
        <w:rPr>
          <w:rFonts w:ascii="Aptos" w:hAnsi="Aptos"/>
          <w:sz w:val="24"/>
          <w:szCs w:val="24"/>
        </w:rPr>
        <w:t xml:space="preserve">Availability to work </w:t>
      </w:r>
      <w:r w:rsidR="004425FE" w:rsidRPr="00C83AA1">
        <w:rPr>
          <w:rFonts w:ascii="Aptos" w:hAnsi="Aptos"/>
          <w:sz w:val="24"/>
          <w:szCs w:val="24"/>
        </w:rPr>
        <w:t>full-time</w:t>
      </w:r>
      <w:r w:rsidR="009005AD" w:rsidRPr="00C83AA1">
        <w:rPr>
          <w:rFonts w:ascii="Aptos" w:hAnsi="Aptos"/>
          <w:sz w:val="24"/>
          <w:szCs w:val="24"/>
        </w:rPr>
        <w:t xml:space="preserve"> hours (~35 per week) onsite, </w:t>
      </w:r>
      <w:r w:rsidR="00810105" w:rsidRPr="00C83AA1">
        <w:rPr>
          <w:rFonts w:ascii="Aptos" w:hAnsi="Aptos"/>
          <w:sz w:val="24"/>
          <w:szCs w:val="24"/>
        </w:rPr>
        <w:t xml:space="preserve">typically </w:t>
      </w:r>
      <w:r w:rsidR="00E21119" w:rsidRPr="00C83AA1">
        <w:rPr>
          <w:rFonts w:ascii="Aptos" w:hAnsi="Aptos"/>
          <w:color w:val="000000"/>
          <w:sz w:val="24"/>
          <w:szCs w:val="24"/>
        </w:rPr>
        <w:t>Monday</w:t>
      </w:r>
      <w:r w:rsidR="00A510C7">
        <w:rPr>
          <w:rFonts w:ascii="Aptos" w:hAnsi="Aptos"/>
          <w:color w:val="000000"/>
          <w:sz w:val="24"/>
          <w:szCs w:val="24"/>
        </w:rPr>
        <w:t>-</w:t>
      </w:r>
      <w:r w:rsidR="00E21119" w:rsidRPr="00C83AA1">
        <w:rPr>
          <w:rFonts w:ascii="Aptos" w:hAnsi="Aptos"/>
          <w:color w:val="000000"/>
          <w:sz w:val="24"/>
          <w:szCs w:val="24"/>
        </w:rPr>
        <w:t xml:space="preserve">Friday, 9:00 AM to 5:00 PM </w:t>
      </w:r>
      <w:r w:rsidRPr="00C83AA1">
        <w:rPr>
          <w:rFonts w:ascii="Aptos" w:hAnsi="Aptos"/>
          <w:sz w:val="24"/>
          <w:szCs w:val="24"/>
        </w:rPr>
        <w:t>with flexibility for off-hours events and assignments as needed.</w:t>
      </w:r>
    </w:p>
    <w:p w14:paraId="3310BDF7" w14:textId="5564CB57" w:rsidR="00EC2E74" w:rsidRPr="00A510C7" w:rsidRDefault="00C45DDD" w:rsidP="00A510C7">
      <w:pPr>
        <w:numPr>
          <w:ilvl w:val="0"/>
          <w:numId w:val="1"/>
        </w:numPr>
        <w:spacing w:after="0" w:line="240" w:lineRule="auto"/>
        <w:jc w:val="both"/>
        <w:rPr>
          <w:rFonts w:ascii="Aptos" w:hAnsi="Aptos"/>
          <w:sz w:val="24"/>
          <w:szCs w:val="24"/>
        </w:rPr>
      </w:pPr>
      <w:r w:rsidRPr="00C83AA1">
        <w:rPr>
          <w:rFonts w:ascii="Aptos" w:hAnsi="Aptos"/>
          <w:sz w:val="24"/>
          <w:szCs w:val="24"/>
        </w:rPr>
        <w:t>Reliable transportation</w:t>
      </w:r>
      <w:r w:rsidR="0020367C" w:rsidRPr="00C83AA1">
        <w:rPr>
          <w:rFonts w:ascii="Aptos" w:hAnsi="Aptos"/>
          <w:sz w:val="24"/>
          <w:szCs w:val="24"/>
        </w:rPr>
        <w:t>.</w:t>
      </w:r>
    </w:p>
    <w:p w14:paraId="6DF2D85C" w14:textId="77777777" w:rsidR="0003662D" w:rsidRPr="00C83AA1" w:rsidRDefault="004100CA" w:rsidP="00F90E73">
      <w:pPr>
        <w:spacing w:after="0" w:line="240" w:lineRule="auto"/>
        <w:jc w:val="both"/>
        <w:rPr>
          <w:rFonts w:ascii="Aptos" w:hAnsi="Aptos"/>
          <w:b/>
          <w:sz w:val="24"/>
          <w:szCs w:val="24"/>
        </w:rPr>
      </w:pPr>
      <w:r w:rsidRPr="00C83AA1">
        <w:rPr>
          <w:rFonts w:ascii="Aptos" w:hAnsi="Aptos"/>
          <w:b/>
          <w:sz w:val="24"/>
          <w:szCs w:val="24"/>
        </w:rPr>
        <w:lastRenderedPageBreak/>
        <w:t>Education &amp; Work Exper</w:t>
      </w:r>
      <w:r w:rsidR="0003662D" w:rsidRPr="00C83AA1">
        <w:rPr>
          <w:rFonts w:ascii="Aptos" w:hAnsi="Aptos"/>
          <w:b/>
          <w:sz w:val="24"/>
          <w:szCs w:val="24"/>
        </w:rPr>
        <w:t>ience Requirements:</w:t>
      </w:r>
    </w:p>
    <w:p w14:paraId="62F7FA49" w14:textId="77777777" w:rsidR="003648B1" w:rsidRPr="00C83AA1" w:rsidRDefault="003648B1" w:rsidP="003648B1">
      <w:pPr>
        <w:pStyle w:val="NormalWeb"/>
        <w:numPr>
          <w:ilvl w:val="0"/>
          <w:numId w:val="12"/>
        </w:numPr>
        <w:spacing w:before="0" w:beforeAutospacing="0" w:after="0" w:afterAutospacing="0" w:line="240" w:lineRule="atLeast"/>
        <w:rPr>
          <w:rFonts w:ascii="Aptos" w:hAnsi="Aptos"/>
        </w:rPr>
      </w:pPr>
      <w:r w:rsidRPr="00C83AA1">
        <w:rPr>
          <w:rFonts w:ascii="Aptos" w:hAnsi="Aptos"/>
        </w:rPr>
        <w:t>Minimum Associate’s degree required, Bachelor’s degree preferred</w:t>
      </w:r>
    </w:p>
    <w:p w14:paraId="5E499E28" w14:textId="6D1C7E8F" w:rsidR="003648B1" w:rsidRPr="00C83AA1" w:rsidRDefault="003648B1" w:rsidP="003648B1">
      <w:pPr>
        <w:pStyle w:val="NormalWeb"/>
        <w:numPr>
          <w:ilvl w:val="0"/>
          <w:numId w:val="12"/>
        </w:numPr>
        <w:spacing w:before="0" w:beforeAutospacing="0" w:after="0" w:afterAutospacing="0" w:line="240" w:lineRule="atLeast"/>
        <w:rPr>
          <w:rFonts w:ascii="Aptos" w:hAnsi="Aptos"/>
        </w:rPr>
      </w:pPr>
      <w:r w:rsidRPr="00C83AA1">
        <w:rPr>
          <w:rFonts w:ascii="Aptos" w:hAnsi="Aptos"/>
        </w:rPr>
        <w:t xml:space="preserve">2-3 years in development/fundraising or directly related </w:t>
      </w:r>
      <w:r w:rsidRPr="00DE45A0">
        <w:rPr>
          <w:rFonts w:ascii="Aptos" w:hAnsi="Aptos"/>
        </w:rPr>
        <w:t>experience</w:t>
      </w:r>
      <w:r w:rsidR="001A298E" w:rsidRPr="00DE45A0">
        <w:rPr>
          <w:rFonts w:ascii="Aptos" w:hAnsi="Aptos"/>
        </w:rPr>
        <w:t xml:space="preserve"> desirable</w:t>
      </w:r>
    </w:p>
    <w:p w14:paraId="6DF2D860" w14:textId="77777777" w:rsidR="006A5CD0" w:rsidRPr="00C83AA1" w:rsidRDefault="006A5CD0" w:rsidP="00075DD4">
      <w:pPr>
        <w:pStyle w:val="Heading1"/>
        <w:spacing w:after="0"/>
        <w:jc w:val="both"/>
        <w:rPr>
          <w:rFonts w:ascii="Aptos" w:hAnsi="Aptos"/>
          <w:b w:val="0"/>
          <w:sz w:val="24"/>
          <w:szCs w:val="24"/>
        </w:rPr>
      </w:pPr>
      <w:r w:rsidRPr="00C83AA1">
        <w:rPr>
          <w:rFonts w:ascii="Aptos" w:hAnsi="Aptos"/>
          <w:sz w:val="24"/>
          <w:szCs w:val="24"/>
        </w:rPr>
        <w:t>Working Conditions and Environmental Factors</w:t>
      </w:r>
      <w:r w:rsidRPr="00C83AA1">
        <w:rPr>
          <w:rFonts w:ascii="Aptos" w:hAnsi="Aptos"/>
          <w:b w:val="0"/>
          <w:sz w:val="24"/>
          <w:szCs w:val="24"/>
        </w:rPr>
        <w:t xml:space="preserve">:  </w:t>
      </w:r>
    </w:p>
    <w:p w14:paraId="2AD286D6" w14:textId="5D00E1A4" w:rsidR="000B539E" w:rsidRPr="00C83AA1" w:rsidRDefault="005C208F" w:rsidP="00075DD4">
      <w:pPr>
        <w:pStyle w:val="paragraph"/>
        <w:spacing w:before="0" w:beforeAutospacing="0" w:after="0" w:afterAutospacing="0"/>
        <w:jc w:val="both"/>
        <w:textAlignment w:val="baseline"/>
        <w:rPr>
          <w:rStyle w:val="normaltextrun"/>
          <w:rFonts w:ascii="Aptos" w:eastAsiaTheme="majorEastAsia" w:hAnsi="Aptos"/>
        </w:rPr>
      </w:pPr>
      <w:r w:rsidRPr="00C83AA1">
        <w:rPr>
          <w:rStyle w:val="normaltextrun"/>
          <w:rFonts w:ascii="Aptos" w:eastAsiaTheme="majorEastAsia" w:hAnsi="Aptos"/>
        </w:rPr>
        <w:t>The work</w:t>
      </w:r>
      <w:r w:rsidR="000B539E" w:rsidRPr="00C83AA1">
        <w:rPr>
          <w:rStyle w:val="normaltextrun"/>
          <w:rFonts w:ascii="Aptos" w:eastAsiaTheme="majorEastAsia" w:hAnsi="Aptos"/>
        </w:rPr>
        <w:t xml:space="preserve"> environment characteristics described here are representative of those the employee will experience on the job.</w:t>
      </w:r>
      <w:r w:rsidR="00A76105" w:rsidRPr="00C83AA1">
        <w:rPr>
          <w:rFonts w:ascii="Aptos" w:hAnsi="Aptos"/>
        </w:rPr>
        <w:t xml:space="preserve"> </w:t>
      </w:r>
      <w:r w:rsidR="000B539E" w:rsidRPr="00C83AA1">
        <w:rPr>
          <w:rStyle w:val="normaltextrun"/>
          <w:rFonts w:ascii="Aptos" w:eastAsiaTheme="majorEastAsia" w:hAnsi="Aptos"/>
        </w:rPr>
        <w:t xml:space="preserve">While performing the duties of this job, the employee is working in office and/or </w:t>
      </w:r>
      <w:r w:rsidR="003E16AA" w:rsidRPr="00C83AA1">
        <w:rPr>
          <w:rStyle w:val="normaltextrun"/>
          <w:rFonts w:ascii="Aptos" w:eastAsiaTheme="majorEastAsia" w:hAnsi="Aptos"/>
        </w:rPr>
        <w:t>client</w:t>
      </w:r>
      <w:r w:rsidR="000B539E" w:rsidRPr="00C83AA1">
        <w:rPr>
          <w:rStyle w:val="normaltextrun"/>
          <w:rFonts w:ascii="Aptos" w:eastAsiaTheme="majorEastAsia" w:hAnsi="Aptos"/>
        </w:rPr>
        <w:t xml:space="preserve"> settings and may be exposed to items such as but not limited to toner, office equipment, dust, low noise levels.</w:t>
      </w:r>
      <w:r w:rsidR="00A76105" w:rsidRPr="00C83AA1">
        <w:rPr>
          <w:rStyle w:val="normaltextrun"/>
          <w:rFonts w:ascii="Aptos" w:eastAsiaTheme="majorEastAsia" w:hAnsi="Aptos"/>
        </w:rPr>
        <w:t xml:space="preserve"> </w:t>
      </w:r>
      <w:r w:rsidR="005A186F" w:rsidRPr="00C83AA1">
        <w:rPr>
          <w:rStyle w:val="normaltextrun"/>
          <w:rFonts w:ascii="Aptos" w:eastAsiaTheme="majorEastAsia" w:hAnsi="Aptos"/>
        </w:rPr>
        <w:t xml:space="preserve">Position is </w:t>
      </w:r>
      <w:r w:rsidR="00066E11" w:rsidRPr="00C83AA1">
        <w:rPr>
          <w:rStyle w:val="normaltextrun"/>
          <w:rFonts w:ascii="Aptos" w:eastAsiaTheme="majorEastAsia" w:hAnsi="Aptos"/>
        </w:rPr>
        <w:t>r</w:t>
      </w:r>
      <w:r w:rsidR="000B539E" w:rsidRPr="00C83AA1">
        <w:rPr>
          <w:rStyle w:val="normaltextrun"/>
          <w:rFonts w:ascii="Aptos" w:eastAsiaTheme="majorEastAsia" w:hAnsi="Aptos"/>
        </w:rPr>
        <w:t xml:space="preserve">equired to drive vehicle to conduct business </w:t>
      </w:r>
      <w:r w:rsidR="005A186F" w:rsidRPr="00C83AA1">
        <w:rPr>
          <w:rStyle w:val="normaltextrun"/>
          <w:rFonts w:ascii="Aptos" w:eastAsiaTheme="majorEastAsia" w:hAnsi="Aptos"/>
        </w:rPr>
        <w:t xml:space="preserve">as needed </w:t>
      </w:r>
      <w:r w:rsidR="003479E8" w:rsidRPr="00C83AA1">
        <w:rPr>
          <w:rStyle w:val="normaltextrun"/>
          <w:rFonts w:ascii="Aptos" w:eastAsiaTheme="majorEastAsia" w:hAnsi="Aptos"/>
        </w:rPr>
        <w:t xml:space="preserve">and therefore, </w:t>
      </w:r>
      <w:r w:rsidR="000B539E" w:rsidRPr="00C83AA1">
        <w:rPr>
          <w:rStyle w:val="normaltextrun"/>
          <w:rFonts w:ascii="Aptos" w:eastAsiaTheme="majorEastAsia" w:hAnsi="Aptos"/>
        </w:rPr>
        <w:t>will be exposed to all types of weather conditions.</w:t>
      </w:r>
    </w:p>
    <w:p w14:paraId="698B947C" w14:textId="62EDB75A" w:rsidR="000B539E" w:rsidRPr="00C83AA1" w:rsidRDefault="000B539E" w:rsidP="00F533A7">
      <w:pPr>
        <w:pStyle w:val="paragraph"/>
        <w:spacing w:before="0" w:beforeAutospacing="0" w:after="0" w:afterAutospacing="0"/>
        <w:textAlignment w:val="baseline"/>
        <w:rPr>
          <w:rStyle w:val="normaltextrun"/>
          <w:rFonts w:ascii="Aptos" w:eastAsiaTheme="majorEastAsia" w:hAnsi="Aptos"/>
          <w:b/>
          <w:bCs/>
        </w:rPr>
      </w:pPr>
    </w:p>
    <w:p w14:paraId="6DF2D864" w14:textId="79BD820E" w:rsidR="006A5CD0" w:rsidRPr="00C83AA1" w:rsidRDefault="001E7371" w:rsidP="00F533A7">
      <w:pPr>
        <w:spacing w:after="0" w:line="240" w:lineRule="auto"/>
        <w:rPr>
          <w:rFonts w:ascii="Aptos" w:hAnsi="Aptos"/>
          <w:b/>
          <w:sz w:val="24"/>
          <w:szCs w:val="24"/>
        </w:rPr>
      </w:pPr>
      <w:r w:rsidRPr="00C83AA1">
        <w:rPr>
          <w:rFonts w:ascii="Aptos" w:hAnsi="Aptos"/>
          <w:b/>
          <w:sz w:val="24"/>
          <w:szCs w:val="24"/>
        </w:rPr>
        <w:t>Mental</w:t>
      </w:r>
      <w:r w:rsidR="006A5CD0" w:rsidRPr="00C83AA1">
        <w:rPr>
          <w:rFonts w:ascii="Aptos" w:hAnsi="Aptos"/>
          <w:b/>
          <w:sz w:val="24"/>
          <w:szCs w:val="24"/>
        </w:rPr>
        <w:t xml:space="preserve"> and Physical Demands:</w:t>
      </w:r>
    </w:p>
    <w:p w14:paraId="72044299" w14:textId="77777777" w:rsidR="00A63BBA" w:rsidRPr="00C83AA1" w:rsidRDefault="00A63BBA" w:rsidP="00363D47">
      <w:pPr>
        <w:pStyle w:val="ListParagraph"/>
        <w:numPr>
          <w:ilvl w:val="0"/>
          <w:numId w:val="3"/>
        </w:numPr>
        <w:jc w:val="both"/>
        <w:rPr>
          <w:rFonts w:ascii="Aptos" w:hAnsi="Aptos"/>
        </w:rPr>
      </w:pPr>
      <w:r w:rsidRPr="00C83AA1">
        <w:rPr>
          <w:rFonts w:ascii="Aptos" w:hAnsi="Aptos"/>
        </w:rPr>
        <w:t xml:space="preserve">Specific vision abilities required by the job include close vision, distance vision, peripheral vision, depth perception and the ability to adjust focus.  </w:t>
      </w:r>
    </w:p>
    <w:p w14:paraId="287BE756" w14:textId="23C742B4" w:rsidR="00A63BBA" w:rsidRPr="00C83AA1" w:rsidRDefault="002A43BE" w:rsidP="00363D47">
      <w:pPr>
        <w:pStyle w:val="ListParagraph"/>
        <w:numPr>
          <w:ilvl w:val="0"/>
          <w:numId w:val="3"/>
        </w:numPr>
        <w:jc w:val="both"/>
        <w:rPr>
          <w:rFonts w:ascii="Aptos" w:hAnsi="Aptos"/>
        </w:rPr>
      </w:pPr>
      <w:r w:rsidRPr="00C83AA1">
        <w:rPr>
          <w:rFonts w:ascii="Aptos" w:hAnsi="Aptos"/>
        </w:rPr>
        <w:t>Ability</w:t>
      </w:r>
      <w:r w:rsidR="00A63BBA" w:rsidRPr="00C83AA1">
        <w:rPr>
          <w:rFonts w:ascii="Aptos" w:hAnsi="Aptos"/>
        </w:rPr>
        <w:t xml:space="preserve"> to read, write and speak English fluently.  </w:t>
      </w:r>
    </w:p>
    <w:p w14:paraId="34669C8B" w14:textId="77777777" w:rsidR="00A63BBA" w:rsidRPr="00C83AA1" w:rsidRDefault="00A63BBA" w:rsidP="00363D47">
      <w:pPr>
        <w:pStyle w:val="ListParagraph"/>
        <w:numPr>
          <w:ilvl w:val="0"/>
          <w:numId w:val="3"/>
        </w:numPr>
        <w:spacing w:line="259" w:lineRule="auto"/>
        <w:rPr>
          <w:rFonts w:ascii="Aptos" w:hAnsi="Aptos"/>
        </w:rPr>
      </w:pPr>
      <w:r w:rsidRPr="00C83AA1">
        <w:rPr>
          <w:rFonts w:ascii="Aptos" w:hAnsi="Aptos"/>
        </w:rPr>
        <w:t xml:space="preserve">Required to talk, hear, stand, walk, use hands to finger, handle, or feel and reach with hands and arms. </w:t>
      </w:r>
    </w:p>
    <w:p w14:paraId="5F905337" w14:textId="77777777" w:rsidR="00A63BBA" w:rsidRPr="00C83AA1" w:rsidRDefault="00A63BBA" w:rsidP="00363D47">
      <w:pPr>
        <w:pStyle w:val="ListParagraph"/>
        <w:numPr>
          <w:ilvl w:val="0"/>
          <w:numId w:val="3"/>
        </w:numPr>
        <w:spacing w:line="259" w:lineRule="auto"/>
        <w:rPr>
          <w:rFonts w:ascii="Aptos" w:hAnsi="Aptos"/>
        </w:rPr>
      </w:pPr>
      <w:r w:rsidRPr="00C83AA1">
        <w:rPr>
          <w:rFonts w:ascii="Aptos" w:hAnsi="Aptos"/>
        </w:rPr>
        <w:t>Dexterity to write and operate standard office machines such as computers, printers, copiers, fax machines, phones, monitors, and other office and/or presentation-related equipment as required.</w:t>
      </w:r>
    </w:p>
    <w:p w14:paraId="372317AC" w14:textId="77777777" w:rsidR="002E7029" w:rsidRPr="00C83AA1" w:rsidRDefault="002E7029" w:rsidP="00363D47">
      <w:pPr>
        <w:pStyle w:val="ListParagraph"/>
        <w:numPr>
          <w:ilvl w:val="0"/>
          <w:numId w:val="3"/>
        </w:numPr>
        <w:spacing w:line="259" w:lineRule="auto"/>
        <w:rPr>
          <w:rFonts w:ascii="Aptos" w:hAnsi="Aptos"/>
        </w:rPr>
      </w:pPr>
      <w:r w:rsidRPr="00C83AA1">
        <w:rPr>
          <w:rFonts w:ascii="Aptos" w:hAnsi="Aptos"/>
        </w:rPr>
        <w:t>Able to perform the essential job functions consistently safely and successfully with ADA, FMLA, and other federal, state, and local standards, including meeting qualitative and/or quantitative productivity standards.</w:t>
      </w:r>
    </w:p>
    <w:p w14:paraId="584FE55E" w14:textId="77777777" w:rsidR="002E7029" w:rsidRPr="00C83AA1" w:rsidRDefault="002E7029" w:rsidP="00363D47">
      <w:pPr>
        <w:pStyle w:val="ListParagraph"/>
        <w:numPr>
          <w:ilvl w:val="0"/>
          <w:numId w:val="3"/>
        </w:numPr>
        <w:spacing w:line="259" w:lineRule="auto"/>
        <w:rPr>
          <w:rFonts w:ascii="Aptos" w:hAnsi="Aptos"/>
        </w:rPr>
      </w:pPr>
      <w:r w:rsidRPr="00C83AA1">
        <w:rPr>
          <w:rFonts w:ascii="Aptos" w:hAnsi="Aptos"/>
        </w:rPr>
        <w:t>Able to maintain regular, punctual attendance consistent with ADA, FMLA, and other federal, state, and local standards.</w:t>
      </w:r>
    </w:p>
    <w:p w14:paraId="0C1F36B8" w14:textId="77777777" w:rsidR="002E7029" w:rsidRPr="00C83AA1" w:rsidRDefault="002E7029" w:rsidP="002E7029">
      <w:pPr>
        <w:pStyle w:val="Heading1"/>
        <w:spacing w:after="0"/>
        <w:jc w:val="both"/>
        <w:rPr>
          <w:rFonts w:ascii="Aptos" w:hAnsi="Aptos"/>
          <w:b w:val="0"/>
          <w:sz w:val="24"/>
          <w:szCs w:val="24"/>
        </w:rPr>
      </w:pPr>
      <w:r w:rsidRPr="00C83AA1">
        <w:rPr>
          <w:rFonts w:ascii="Aptos" w:hAnsi="Aptos"/>
          <w:sz w:val="24"/>
          <w:szCs w:val="24"/>
        </w:rPr>
        <w:t>Working Conditions and Environmental Factors</w:t>
      </w:r>
      <w:r w:rsidRPr="00C83AA1">
        <w:rPr>
          <w:rFonts w:ascii="Aptos" w:hAnsi="Aptos"/>
          <w:b w:val="0"/>
          <w:sz w:val="24"/>
          <w:szCs w:val="24"/>
        </w:rPr>
        <w:t xml:space="preserve">:  </w:t>
      </w:r>
    </w:p>
    <w:p w14:paraId="2482F614" w14:textId="130134B5" w:rsidR="002E7029" w:rsidRPr="00C83AA1" w:rsidRDefault="002E7029" w:rsidP="002E7029">
      <w:pPr>
        <w:pStyle w:val="paragraph"/>
        <w:spacing w:before="0" w:beforeAutospacing="0" w:after="0" w:afterAutospacing="0"/>
        <w:jc w:val="both"/>
        <w:textAlignment w:val="baseline"/>
        <w:rPr>
          <w:rStyle w:val="normaltextrun"/>
          <w:rFonts w:ascii="Aptos" w:eastAsiaTheme="majorEastAsia" w:hAnsi="Aptos"/>
        </w:rPr>
      </w:pPr>
      <w:r w:rsidRPr="00C83AA1">
        <w:rPr>
          <w:rStyle w:val="normaltextrun"/>
          <w:rFonts w:ascii="Aptos" w:eastAsiaTheme="majorEastAsia" w:hAnsi="Aptos"/>
        </w:rPr>
        <w:t>The work environment characteristics described here are representative of those the employee will experience on the job</w:t>
      </w:r>
      <w:r w:rsidR="00A76105" w:rsidRPr="00C83AA1">
        <w:rPr>
          <w:rStyle w:val="normaltextrun"/>
          <w:rFonts w:ascii="Aptos" w:eastAsiaTheme="majorEastAsia" w:hAnsi="Aptos"/>
        </w:rPr>
        <w:t xml:space="preserve">. </w:t>
      </w:r>
      <w:r w:rsidRPr="00C83AA1">
        <w:rPr>
          <w:rStyle w:val="normaltextrun"/>
          <w:rFonts w:ascii="Aptos" w:eastAsiaTheme="majorEastAsia" w:hAnsi="Aptos"/>
        </w:rPr>
        <w:t>While performing the duties of this job, the employee is working in office or public commercial settings and may be exposed to items such as but not limited to money, toner, office equipment, cleaning supplies, dust, low light, and moderate noise levels.</w:t>
      </w:r>
    </w:p>
    <w:p w14:paraId="6FF62A35" w14:textId="77777777" w:rsidR="00D67FF6" w:rsidRPr="00D67FF6" w:rsidRDefault="00D67FF6" w:rsidP="00D67FF6">
      <w:pPr>
        <w:pStyle w:val="BodyText"/>
        <w:spacing w:after="0" w:line="240" w:lineRule="auto"/>
        <w:rPr>
          <w:rFonts w:ascii="Aptos" w:hAnsi="Aptos"/>
          <w:sz w:val="24"/>
          <w:szCs w:val="24"/>
        </w:rPr>
      </w:pPr>
    </w:p>
    <w:p w14:paraId="51BE2452" w14:textId="77777777" w:rsidR="00D67FF6" w:rsidRPr="00D67FF6" w:rsidRDefault="00D67FF6" w:rsidP="00D67FF6">
      <w:pPr>
        <w:pStyle w:val="BodyText"/>
        <w:spacing w:after="0" w:line="240" w:lineRule="auto"/>
        <w:rPr>
          <w:rFonts w:ascii="Aptos" w:hAnsi="Aptos"/>
          <w:b/>
          <w:bCs/>
          <w:sz w:val="24"/>
          <w:szCs w:val="24"/>
        </w:rPr>
      </w:pPr>
      <w:r w:rsidRPr="00D67FF6">
        <w:rPr>
          <w:rFonts w:ascii="Aptos" w:hAnsi="Aptos"/>
          <w:b/>
          <w:bCs/>
          <w:sz w:val="24"/>
          <w:szCs w:val="24"/>
        </w:rPr>
        <w:t>ABOUT THE ALBANY INSTITUTE OF HISTORY &amp; ART</w:t>
      </w:r>
    </w:p>
    <w:p w14:paraId="06843B61" w14:textId="77777777" w:rsidR="00D67FF6" w:rsidRPr="00D67FF6" w:rsidRDefault="00D67FF6" w:rsidP="00D67FF6">
      <w:pPr>
        <w:pStyle w:val="BodyText"/>
        <w:spacing w:after="0" w:line="240" w:lineRule="auto"/>
        <w:rPr>
          <w:rFonts w:ascii="Aptos" w:hAnsi="Aptos"/>
          <w:sz w:val="24"/>
          <w:szCs w:val="24"/>
        </w:rPr>
      </w:pPr>
    </w:p>
    <w:p w14:paraId="19E6A6B2" w14:textId="7525FE33" w:rsidR="00D67FF6" w:rsidRPr="00D67FF6" w:rsidRDefault="00D67FF6" w:rsidP="00D67FF6">
      <w:pPr>
        <w:pStyle w:val="BodyText"/>
        <w:spacing w:after="0" w:line="240" w:lineRule="auto"/>
        <w:rPr>
          <w:rFonts w:ascii="Aptos" w:hAnsi="Aptos"/>
          <w:sz w:val="24"/>
          <w:szCs w:val="24"/>
        </w:rPr>
      </w:pPr>
      <w:r w:rsidRPr="00D67FF6">
        <w:rPr>
          <w:rFonts w:ascii="Aptos" w:hAnsi="Aptos"/>
          <w:sz w:val="24"/>
          <w:szCs w:val="24"/>
        </w:rPr>
        <w:t xml:space="preserve">Founded in 1791, the Albany Institute of History &amp; Art is New York’s oldest museum. Its collections document the Hudson Valley as a crossroads of culture, influencing the art and history of the region, the state, and the nation. With more than </w:t>
      </w:r>
      <w:r>
        <w:rPr>
          <w:rFonts w:ascii="Aptos" w:hAnsi="Aptos"/>
          <w:sz w:val="24"/>
          <w:szCs w:val="24"/>
        </w:rPr>
        <w:t>2</w:t>
      </w:r>
      <w:r w:rsidRPr="00D67FF6">
        <w:rPr>
          <w:rFonts w:ascii="Aptos" w:hAnsi="Aptos"/>
          <w:sz w:val="24"/>
          <w:szCs w:val="24"/>
        </w:rPr>
        <w:t xml:space="preserve">5,000 objects and one million documents in the library, it is an important resource for the region, giving our community a sense of the part the Hudson Valley played in the American story and our own place in history. Permanent and temporary exhibitions are open year-round and create a sense of place, allowing visitors to meet the people who helped shape this region. Among the museum’s best-known collections are the nineteenth-century Hudson River School landscape paintings by artists like Thomas Cole and Frederic Church. </w:t>
      </w:r>
    </w:p>
    <w:p w14:paraId="4095C5D1" w14:textId="77777777" w:rsidR="00D67FF6" w:rsidRPr="00D67FF6" w:rsidRDefault="00D67FF6" w:rsidP="00D67FF6">
      <w:pPr>
        <w:pStyle w:val="BodyText"/>
        <w:spacing w:after="0" w:line="240" w:lineRule="auto"/>
        <w:rPr>
          <w:rFonts w:ascii="Aptos" w:hAnsi="Aptos"/>
          <w:sz w:val="24"/>
          <w:szCs w:val="24"/>
        </w:rPr>
      </w:pPr>
    </w:p>
    <w:p w14:paraId="177E1D7B" w14:textId="4CD2C3E2" w:rsidR="00300404" w:rsidRPr="00C83AA1" w:rsidRDefault="00D67FF6" w:rsidP="00D67FF6">
      <w:pPr>
        <w:pStyle w:val="BodyText"/>
        <w:spacing w:after="0" w:line="240" w:lineRule="auto"/>
        <w:rPr>
          <w:rFonts w:ascii="Aptos" w:hAnsi="Aptos"/>
          <w:sz w:val="24"/>
          <w:szCs w:val="24"/>
        </w:rPr>
      </w:pPr>
      <w:r w:rsidRPr="00D67FF6">
        <w:rPr>
          <w:rFonts w:ascii="Aptos" w:hAnsi="Aptos"/>
          <w:sz w:val="24"/>
          <w:szCs w:val="24"/>
        </w:rPr>
        <w:t xml:space="preserve">The Albany Institute of History &amp; Art is an equal-opportunity employer. The Institute embraces diversity in thought, background and experience and insists on equal employment opportunities for all applicants. We ensure that all employment opportunities are provided to qualified individuals irrespective of race, traits historically associated with race (including, but not limited to, hair texture and protective hairstyles), creed, color, national origin, ancestry/place of birth, citizenship/immigration status, religion, age, sex (including pregnancy), height, weight, reproductive health decision making, sexual orientation, gender identity or expression, marital status, familial status, veteran status, military status, disability, predisposing genetic characteristics, domestic violence victim status, stalking, or sex offense victim status, or any other basis protected by applicable law. AIHA also does not unlawfully discriminate against applicants or employees based upon arrest or conviction records. All such discrimination is unlawful, and all </w:t>
      </w:r>
      <w:proofErr w:type="gramStart"/>
      <w:r w:rsidRPr="00D67FF6">
        <w:rPr>
          <w:rFonts w:ascii="Aptos" w:hAnsi="Aptos"/>
          <w:sz w:val="24"/>
          <w:szCs w:val="24"/>
        </w:rPr>
        <w:t>persons</w:t>
      </w:r>
      <w:proofErr w:type="gramEnd"/>
      <w:r w:rsidRPr="00D67FF6">
        <w:rPr>
          <w:rFonts w:ascii="Aptos" w:hAnsi="Aptos"/>
          <w:sz w:val="24"/>
          <w:szCs w:val="24"/>
        </w:rPr>
        <w:t xml:space="preserve"> involved in the operations of AIHA are prohibited from engaging in this type of conduct.</w:t>
      </w:r>
    </w:p>
    <w:sectPr w:rsidR="00300404" w:rsidRPr="00C83AA1" w:rsidSect="008F69D9">
      <w:headerReference w:type="first" r:id="rId11"/>
      <w:pgSz w:w="12240" w:h="15840"/>
      <w:pgMar w:top="1440" w:right="1296" w:bottom="1296" w:left="129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2B9A" w14:textId="77777777" w:rsidR="00FC608E" w:rsidRPr="00571E6D" w:rsidRDefault="00FC608E" w:rsidP="00571E6D">
      <w:r>
        <w:separator/>
      </w:r>
    </w:p>
  </w:endnote>
  <w:endnote w:type="continuationSeparator" w:id="0">
    <w:p w14:paraId="1E74556E" w14:textId="77777777" w:rsidR="00FC608E" w:rsidRPr="00571E6D" w:rsidRDefault="00FC608E" w:rsidP="0057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C8799" w14:textId="77777777" w:rsidR="00FC608E" w:rsidRPr="00571E6D" w:rsidRDefault="00FC608E" w:rsidP="00571E6D">
      <w:r>
        <w:separator/>
      </w:r>
    </w:p>
  </w:footnote>
  <w:footnote w:type="continuationSeparator" w:id="0">
    <w:p w14:paraId="45A41404" w14:textId="77777777" w:rsidR="00FC608E" w:rsidRPr="00571E6D" w:rsidRDefault="00FC608E" w:rsidP="00571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D88A" w14:textId="1D031B49" w:rsidR="002D4616" w:rsidRDefault="00EE6086">
    <w:pPr>
      <w:pStyle w:val="Header"/>
      <w:rPr>
        <w:noProof/>
      </w:rPr>
    </w:pPr>
    <w:r>
      <w:rPr>
        <w:noProof/>
      </w:rPr>
      <w:drawing>
        <wp:inline distT="0" distB="0" distL="0" distR="0" wp14:anchorId="1B3A80B6" wp14:editId="2E687AA5">
          <wp:extent cx="3073400" cy="430040"/>
          <wp:effectExtent l="0" t="0" r="0" b="8255"/>
          <wp:docPr id="861111472" name="Picture 5" descr="Hours &amp;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ours &amp; Direc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0755" cy="459054"/>
                  </a:xfrm>
                  <a:prstGeom prst="rect">
                    <a:avLst/>
                  </a:prstGeom>
                  <a:noFill/>
                  <a:ln>
                    <a:noFill/>
                  </a:ln>
                </pic:spPr>
              </pic:pic>
            </a:graphicData>
          </a:graphic>
        </wp:inline>
      </w:drawing>
    </w:r>
    <w:r w:rsidR="00E56422">
      <w:rPr>
        <w:noProof/>
      </w:rPr>
      <w:tab/>
    </w:r>
  </w:p>
  <w:p w14:paraId="7F0ED034" w14:textId="77777777" w:rsidR="002E1BBD" w:rsidRDefault="002E1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Wingdings" w:hAnsi="Wingdings"/>
        <w:sz w:val="24"/>
      </w:rPr>
    </w:lvl>
  </w:abstractNum>
  <w:abstractNum w:abstractNumId="1" w15:restartNumberingAfterBreak="0">
    <w:nsid w:val="0BB00F16"/>
    <w:multiLevelType w:val="hybridMultilevel"/>
    <w:tmpl w:val="D5B2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B5DF3"/>
    <w:multiLevelType w:val="hybridMultilevel"/>
    <w:tmpl w:val="0EF66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543B15"/>
    <w:multiLevelType w:val="hybridMultilevel"/>
    <w:tmpl w:val="B5366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E3B77"/>
    <w:multiLevelType w:val="hybridMultilevel"/>
    <w:tmpl w:val="41AA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F42AF"/>
    <w:multiLevelType w:val="hybridMultilevel"/>
    <w:tmpl w:val="D2B4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90D23"/>
    <w:multiLevelType w:val="hybridMultilevel"/>
    <w:tmpl w:val="3D52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03ED9"/>
    <w:multiLevelType w:val="hybridMultilevel"/>
    <w:tmpl w:val="83DA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7039B"/>
    <w:multiLevelType w:val="hybridMultilevel"/>
    <w:tmpl w:val="021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A04BB1"/>
    <w:multiLevelType w:val="hybridMultilevel"/>
    <w:tmpl w:val="06149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371DB"/>
    <w:multiLevelType w:val="hybridMultilevel"/>
    <w:tmpl w:val="60422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177A8"/>
    <w:multiLevelType w:val="hybridMultilevel"/>
    <w:tmpl w:val="121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A1CEE"/>
    <w:multiLevelType w:val="hybridMultilevel"/>
    <w:tmpl w:val="310C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60E7F"/>
    <w:multiLevelType w:val="hybridMultilevel"/>
    <w:tmpl w:val="B0AE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A6745"/>
    <w:multiLevelType w:val="hybridMultilevel"/>
    <w:tmpl w:val="A904A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D42761"/>
    <w:multiLevelType w:val="hybridMultilevel"/>
    <w:tmpl w:val="EF42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F13DB3"/>
    <w:multiLevelType w:val="hybridMultilevel"/>
    <w:tmpl w:val="8308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0235739">
    <w:abstractNumId w:val="11"/>
  </w:num>
  <w:num w:numId="2" w16cid:durableId="1723090018">
    <w:abstractNumId w:val="7"/>
  </w:num>
  <w:num w:numId="3" w16cid:durableId="857737817">
    <w:abstractNumId w:val="3"/>
  </w:num>
  <w:num w:numId="4" w16cid:durableId="849413396">
    <w:abstractNumId w:val="14"/>
  </w:num>
  <w:num w:numId="5" w16cid:durableId="603656786">
    <w:abstractNumId w:val="1"/>
  </w:num>
  <w:num w:numId="6" w16cid:durableId="1388912057">
    <w:abstractNumId w:val="13"/>
  </w:num>
  <w:num w:numId="7" w16cid:durableId="140000437">
    <w:abstractNumId w:val="4"/>
  </w:num>
  <w:num w:numId="8" w16cid:durableId="1790052731">
    <w:abstractNumId w:val="12"/>
  </w:num>
  <w:num w:numId="9" w16cid:durableId="968509717">
    <w:abstractNumId w:val="16"/>
  </w:num>
  <w:num w:numId="10" w16cid:durableId="1651061030">
    <w:abstractNumId w:val="8"/>
  </w:num>
  <w:num w:numId="11" w16cid:durableId="501941726">
    <w:abstractNumId w:val="9"/>
  </w:num>
  <w:num w:numId="12" w16cid:durableId="21826548">
    <w:abstractNumId w:val="5"/>
  </w:num>
  <w:num w:numId="13" w16cid:durableId="1765686350">
    <w:abstractNumId w:val="10"/>
  </w:num>
  <w:num w:numId="14" w16cid:durableId="258877072">
    <w:abstractNumId w:val="2"/>
  </w:num>
  <w:num w:numId="15" w16cid:durableId="1363243860">
    <w:abstractNumId w:val="6"/>
  </w:num>
  <w:num w:numId="16" w16cid:durableId="14434961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comment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7D"/>
    <w:rsid w:val="00000416"/>
    <w:rsid w:val="00000DFA"/>
    <w:rsid w:val="0000175B"/>
    <w:rsid w:val="000022F5"/>
    <w:rsid w:val="00003FD2"/>
    <w:rsid w:val="00004D3B"/>
    <w:rsid w:val="00005CC6"/>
    <w:rsid w:val="00006ECD"/>
    <w:rsid w:val="00015263"/>
    <w:rsid w:val="00023DEF"/>
    <w:rsid w:val="0003085F"/>
    <w:rsid w:val="0003662D"/>
    <w:rsid w:val="0004070B"/>
    <w:rsid w:val="00042C1E"/>
    <w:rsid w:val="000458D9"/>
    <w:rsid w:val="00047595"/>
    <w:rsid w:val="000476B3"/>
    <w:rsid w:val="00047A5E"/>
    <w:rsid w:val="0005146C"/>
    <w:rsid w:val="00051721"/>
    <w:rsid w:val="00055FCE"/>
    <w:rsid w:val="000669C6"/>
    <w:rsid w:val="00066E11"/>
    <w:rsid w:val="00067246"/>
    <w:rsid w:val="0007281B"/>
    <w:rsid w:val="00072B08"/>
    <w:rsid w:val="00075DD4"/>
    <w:rsid w:val="0007640F"/>
    <w:rsid w:val="0007649D"/>
    <w:rsid w:val="00077E63"/>
    <w:rsid w:val="00082777"/>
    <w:rsid w:val="0009166F"/>
    <w:rsid w:val="00091FC5"/>
    <w:rsid w:val="00097EFA"/>
    <w:rsid w:val="000A0639"/>
    <w:rsid w:val="000A717E"/>
    <w:rsid w:val="000B1F76"/>
    <w:rsid w:val="000B201C"/>
    <w:rsid w:val="000B4D12"/>
    <w:rsid w:val="000B539E"/>
    <w:rsid w:val="000B5617"/>
    <w:rsid w:val="000B7EA7"/>
    <w:rsid w:val="000C0950"/>
    <w:rsid w:val="000C50EC"/>
    <w:rsid w:val="000C74AB"/>
    <w:rsid w:val="000D4831"/>
    <w:rsid w:val="000D6975"/>
    <w:rsid w:val="000D7924"/>
    <w:rsid w:val="000E2B37"/>
    <w:rsid w:val="000E6490"/>
    <w:rsid w:val="000E7954"/>
    <w:rsid w:val="000F180C"/>
    <w:rsid w:val="000F4353"/>
    <w:rsid w:val="001013B8"/>
    <w:rsid w:val="00101CC2"/>
    <w:rsid w:val="00102BFC"/>
    <w:rsid w:val="00104896"/>
    <w:rsid w:val="00104A31"/>
    <w:rsid w:val="00104ED5"/>
    <w:rsid w:val="0011235D"/>
    <w:rsid w:val="0011647D"/>
    <w:rsid w:val="00117F84"/>
    <w:rsid w:val="00122888"/>
    <w:rsid w:val="001265BB"/>
    <w:rsid w:val="001305B9"/>
    <w:rsid w:val="00130647"/>
    <w:rsid w:val="0013076C"/>
    <w:rsid w:val="00135A00"/>
    <w:rsid w:val="00135A80"/>
    <w:rsid w:val="00135D6F"/>
    <w:rsid w:val="001368BB"/>
    <w:rsid w:val="00140F93"/>
    <w:rsid w:val="00142B86"/>
    <w:rsid w:val="001563C3"/>
    <w:rsid w:val="00157287"/>
    <w:rsid w:val="001577FB"/>
    <w:rsid w:val="0016051D"/>
    <w:rsid w:val="00162470"/>
    <w:rsid w:val="00162CF3"/>
    <w:rsid w:val="001646F7"/>
    <w:rsid w:val="0016707D"/>
    <w:rsid w:val="00170555"/>
    <w:rsid w:val="001718C4"/>
    <w:rsid w:val="00174F3D"/>
    <w:rsid w:val="00176441"/>
    <w:rsid w:val="001814E8"/>
    <w:rsid w:val="001829DD"/>
    <w:rsid w:val="00186D8A"/>
    <w:rsid w:val="001908B0"/>
    <w:rsid w:val="001976EE"/>
    <w:rsid w:val="001A0F9B"/>
    <w:rsid w:val="001A298E"/>
    <w:rsid w:val="001A3D18"/>
    <w:rsid w:val="001A40C0"/>
    <w:rsid w:val="001A4962"/>
    <w:rsid w:val="001B0A62"/>
    <w:rsid w:val="001B2049"/>
    <w:rsid w:val="001B27B1"/>
    <w:rsid w:val="001C6D4B"/>
    <w:rsid w:val="001C73A1"/>
    <w:rsid w:val="001D1E48"/>
    <w:rsid w:val="001D400D"/>
    <w:rsid w:val="001D4E5F"/>
    <w:rsid w:val="001D570D"/>
    <w:rsid w:val="001D6492"/>
    <w:rsid w:val="001D701C"/>
    <w:rsid w:val="001E0414"/>
    <w:rsid w:val="001E0D1D"/>
    <w:rsid w:val="001E1DF0"/>
    <w:rsid w:val="001E6600"/>
    <w:rsid w:val="001E7371"/>
    <w:rsid w:val="001F01C5"/>
    <w:rsid w:val="001F1CA3"/>
    <w:rsid w:val="001F5966"/>
    <w:rsid w:val="001F666B"/>
    <w:rsid w:val="001F7AE0"/>
    <w:rsid w:val="00203512"/>
    <w:rsid w:val="0020367C"/>
    <w:rsid w:val="00205D82"/>
    <w:rsid w:val="00214361"/>
    <w:rsid w:val="00214D49"/>
    <w:rsid w:val="00214D9A"/>
    <w:rsid w:val="00215083"/>
    <w:rsid w:val="0021550A"/>
    <w:rsid w:val="0021622D"/>
    <w:rsid w:val="00216F22"/>
    <w:rsid w:val="00221285"/>
    <w:rsid w:val="00221CDF"/>
    <w:rsid w:val="002247DE"/>
    <w:rsid w:val="00226742"/>
    <w:rsid w:val="002335DB"/>
    <w:rsid w:val="0024192F"/>
    <w:rsid w:val="002460FF"/>
    <w:rsid w:val="00252963"/>
    <w:rsid w:val="00254A93"/>
    <w:rsid w:val="002644D6"/>
    <w:rsid w:val="002656E1"/>
    <w:rsid w:val="00265CA8"/>
    <w:rsid w:val="00271255"/>
    <w:rsid w:val="00272E21"/>
    <w:rsid w:val="002769FA"/>
    <w:rsid w:val="00292DAA"/>
    <w:rsid w:val="00297787"/>
    <w:rsid w:val="002A0AE2"/>
    <w:rsid w:val="002A24C5"/>
    <w:rsid w:val="002A43BE"/>
    <w:rsid w:val="002A65F8"/>
    <w:rsid w:val="002A76FC"/>
    <w:rsid w:val="002B2252"/>
    <w:rsid w:val="002B46A6"/>
    <w:rsid w:val="002B7D1B"/>
    <w:rsid w:val="002C1606"/>
    <w:rsid w:val="002C2300"/>
    <w:rsid w:val="002C4ABA"/>
    <w:rsid w:val="002C6AC9"/>
    <w:rsid w:val="002D4616"/>
    <w:rsid w:val="002E10EE"/>
    <w:rsid w:val="002E1BBD"/>
    <w:rsid w:val="002E7029"/>
    <w:rsid w:val="002F0823"/>
    <w:rsid w:val="002F6D93"/>
    <w:rsid w:val="00300404"/>
    <w:rsid w:val="0030075E"/>
    <w:rsid w:val="003056BC"/>
    <w:rsid w:val="00311A17"/>
    <w:rsid w:val="00315A30"/>
    <w:rsid w:val="003242E6"/>
    <w:rsid w:val="00324531"/>
    <w:rsid w:val="00324689"/>
    <w:rsid w:val="0032611C"/>
    <w:rsid w:val="00336991"/>
    <w:rsid w:val="00340A59"/>
    <w:rsid w:val="00342550"/>
    <w:rsid w:val="00343342"/>
    <w:rsid w:val="00344A90"/>
    <w:rsid w:val="003476DF"/>
    <w:rsid w:val="003479E8"/>
    <w:rsid w:val="00347DAD"/>
    <w:rsid w:val="0035008D"/>
    <w:rsid w:val="0035688B"/>
    <w:rsid w:val="003577EB"/>
    <w:rsid w:val="00361C26"/>
    <w:rsid w:val="00363D47"/>
    <w:rsid w:val="003644D8"/>
    <w:rsid w:val="00364656"/>
    <w:rsid w:val="003648B1"/>
    <w:rsid w:val="00366B08"/>
    <w:rsid w:val="00366F95"/>
    <w:rsid w:val="00374A61"/>
    <w:rsid w:val="00376F1C"/>
    <w:rsid w:val="00380A95"/>
    <w:rsid w:val="003859AD"/>
    <w:rsid w:val="00387B0A"/>
    <w:rsid w:val="00392A39"/>
    <w:rsid w:val="00393273"/>
    <w:rsid w:val="00395405"/>
    <w:rsid w:val="003A008A"/>
    <w:rsid w:val="003A17D4"/>
    <w:rsid w:val="003A25BB"/>
    <w:rsid w:val="003A39C3"/>
    <w:rsid w:val="003B2E4A"/>
    <w:rsid w:val="003B57BB"/>
    <w:rsid w:val="003B7685"/>
    <w:rsid w:val="003C24E3"/>
    <w:rsid w:val="003C2A8A"/>
    <w:rsid w:val="003C4441"/>
    <w:rsid w:val="003C4926"/>
    <w:rsid w:val="003D5DE0"/>
    <w:rsid w:val="003E16AA"/>
    <w:rsid w:val="003E1C9C"/>
    <w:rsid w:val="003E1F77"/>
    <w:rsid w:val="003E4276"/>
    <w:rsid w:val="003F6CEE"/>
    <w:rsid w:val="00400505"/>
    <w:rsid w:val="0040335E"/>
    <w:rsid w:val="0040748A"/>
    <w:rsid w:val="00407D04"/>
    <w:rsid w:val="004100CA"/>
    <w:rsid w:val="00410902"/>
    <w:rsid w:val="00411787"/>
    <w:rsid w:val="00412463"/>
    <w:rsid w:val="004206C1"/>
    <w:rsid w:val="004216DE"/>
    <w:rsid w:val="00421864"/>
    <w:rsid w:val="00422852"/>
    <w:rsid w:val="00422ED1"/>
    <w:rsid w:val="00423BC2"/>
    <w:rsid w:val="004249A5"/>
    <w:rsid w:val="00433DAA"/>
    <w:rsid w:val="00434485"/>
    <w:rsid w:val="004363C5"/>
    <w:rsid w:val="00442322"/>
    <w:rsid w:val="004425FE"/>
    <w:rsid w:val="00443CAF"/>
    <w:rsid w:val="00444A45"/>
    <w:rsid w:val="00445496"/>
    <w:rsid w:val="00445E07"/>
    <w:rsid w:val="00450B2C"/>
    <w:rsid w:val="00452ED2"/>
    <w:rsid w:val="0045368F"/>
    <w:rsid w:val="00454D4D"/>
    <w:rsid w:val="00456435"/>
    <w:rsid w:val="0046213A"/>
    <w:rsid w:val="00462951"/>
    <w:rsid w:val="00466049"/>
    <w:rsid w:val="004738C9"/>
    <w:rsid w:val="00474449"/>
    <w:rsid w:val="004802AF"/>
    <w:rsid w:val="00482FA8"/>
    <w:rsid w:val="00486FD3"/>
    <w:rsid w:val="004A0650"/>
    <w:rsid w:val="004A25B6"/>
    <w:rsid w:val="004A584B"/>
    <w:rsid w:val="004B24C4"/>
    <w:rsid w:val="004B3F35"/>
    <w:rsid w:val="004B6E82"/>
    <w:rsid w:val="004C2431"/>
    <w:rsid w:val="004D23A0"/>
    <w:rsid w:val="004D2405"/>
    <w:rsid w:val="004D5454"/>
    <w:rsid w:val="004E3766"/>
    <w:rsid w:val="004E4E7A"/>
    <w:rsid w:val="004F5877"/>
    <w:rsid w:val="004F6B86"/>
    <w:rsid w:val="00502AA7"/>
    <w:rsid w:val="00503E5A"/>
    <w:rsid w:val="005053A9"/>
    <w:rsid w:val="00512596"/>
    <w:rsid w:val="00514FC5"/>
    <w:rsid w:val="005151D4"/>
    <w:rsid w:val="005178D1"/>
    <w:rsid w:val="00520014"/>
    <w:rsid w:val="00525054"/>
    <w:rsid w:val="005325E0"/>
    <w:rsid w:val="00533BE5"/>
    <w:rsid w:val="0053503A"/>
    <w:rsid w:val="00536E17"/>
    <w:rsid w:val="005428AA"/>
    <w:rsid w:val="00542BE2"/>
    <w:rsid w:val="00550080"/>
    <w:rsid w:val="005560DC"/>
    <w:rsid w:val="005601B8"/>
    <w:rsid w:val="00561863"/>
    <w:rsid w:val="0056298B"/>
    <w:rsid w:val="00565D2A"/>
    <w:rsid w:val="005660C6"/>
    <w:rsid w:val="00571E6D"/>
    <w:rsid w:val="00572BD1"/>
    <w:rsid w:val="00574B97"/>
    <w:rsid w:val="00575AF1"/>
    <w:rsid w:val="00575B00"/>
    <w:rsid w:val="00577B24"/>
    <w:rsid w:val="005808FC"/>
    <w:rsid w:val="00584494"/>
    <w:rsid w:val="00585944"/>
    <w:rsid w:val="005905E4"/>
    <w:rsid w:val="00591295"/>
    <w:rsid w:val="0059197A"/>
    <w:rsid w:val="005A186F"/>
    <w:rsid w:val="005A309F"/>
    <w:rsid w:val="005A4708"/>
    <w:rsid w:val="005A4A6C"/>
    <w:rsid w:val="005A600C"/>
    <w:rsid w:val="005A6761"/>
    <w:rsid w:val="005A68D3"/>
    <w:rsid w:val="005B0C5C"/>
    <w:rsid w:val="005B18B7"/>
    <w:rsid w:val="005B1F8E"/>
    <w:rsid w:val="005B3772"/>
    <w:rsid w:val="005B5513"/>
    <w:rsid w:val="005C208F"/>
    <w:rsid w:val="005C2C75"/>
    <w:rsid w:val="005C31CC"/>
    <w:rsid w:val="005C3E4F"/>
    <w:rsid w:val="005D0718"/>
    <w:rsid w:val="005D33C5"/>
    <w:rsid w:val="005E16F2"/>
    <w:rsid w:val="005E3BAE"/>
    <w:rsid w:val="005E3C1E"/>
    <w:rsid w:val="005E6F94"/>
    <w:rsid w:val="005E7E5B"/>
    <w:rsid w:val="005F6548"/>
    <w:rsid w:val="00601507"/>
    <w:rsid w:val="00602EEA"/>
    <w:rsid w:val="00623B71"/>
    <w:rsid w:val="006253AC"/>
    <w:rsid w:val="0062616F"/>
    <w:rsid w:val="006365D3"/>
    <w:rsid w:val="00641471"/>
    <w:rsid w:val="00642B30"/>
    <w:rsid w:val="00643E67"/>
    <w:rsid w:val="0064483E"/>
    <w:rsid w:val="00650DF5"/>
    <w:rsid w:val="00652362"/>
    <w:rsid w:val="0065429A"/>
    <w:rsid w:val="00657946"/>
    <w:rsid w:val="006641FE"/>
    <w:rsid w:val="006667B7"/>
    <w:rsid w:val="0067393C"/>
    <w:rsid w:val="00674281"/>
    <w:rsid w:val="006776FD"/>
    <w:rsid w:val="00682D4E"/>
    <w:rsid w:val="00684671"/>
    <w:rsid w:val="00685D4A"/>
    <w:rsid w:val="00695AAA"/>
    <w:rsid w:val="006A5CD0"/>
    <w:rsid w:val="006A7384"/>
    <w:rsid w:val="006B1EAC"/>
    <w:rsid w:val="006B2994"/>
    <w:rsid w:val="006B3F24"/>
    <w:rsid w:val="006B543C"/>
    <w:rsid w:val="006C0647"/>
    <w:rsid w:val="006C37FE"/>
    <w:rsid w:val="006D1864"/>
    <w:rsid w:val="006D20B0"/>
    <w:rsid w:val="006D290D"/>
    <w:rsid w:val="006D3AB2"/>
    <w:rsid w:val="006D5343"/>
    <w:rsid w:val="006E7150"/>
    <w:rsid w:val="006F0779"/>
    <w:rsid w:val="006F2C75"/>
    <w:rsid w:val="006F3C4C"/>
    <w:rsid w:val="006F6739"/>
    <w:rsid w:val="00702CD5"/>
    <w:rsid w:val="00702F46"/>
    <w:rsid w:val="00705C08"/>
    <w:rsid w:val="00710BF7"/>
    <w:rsid w:val="00714989"/>
    <w:rsid w:val="00714C18"/>
    <w:rsid w:val="00727720"/>
    <w:rsid w:val="00732C2A"/>
    <w:rsid w:val="00732EA2"/>
    <w:rsid w:val="007403CE"/>
    <w:rsid w:val="00741B1A"/>
    <w:rsid w:val="0074487A"/>
    <w:rsid w:val="00745B65"/>
    <w:rsid w:val="0074708B"/>
    <w:rsid w:val="00747805"/>
    <w:rsid w:val="00752D17"/>
    <w:rsid w:val="00756074"/>
    <w:rsid w:val="007569BB"/>
    <w:rsid w:val="00761567"/>
    <w:rsid w:val="0077295F"/>
    <w:rsid w:val="007817DC"/>
    <w:rsid w:val="00784FF4"/>
    <w:rsid w:val="00793C4F"/>
    <w:rsid w:val="0079712E"/>
    <w:rsid w:val="007A0150"/>
    <w:rsid w:val="007A12EA"/>
    <w:rsid w:val="007A42DE"/>
    <w:rsid w:val="007A5FE2"/>
    <w:rsid w:val="007A6BCC"/>
    <w:rsid w:val="007B1AFC"/>
    <w:rsid w:val="007B1F59"/>
    <w:rsid w:val="007B52CD"/>
    <w:rsid w:val="007B5EC9"/>
    <w:rsid w:val="007B7BE7"/>
    <w:rsid w:val="007C07BD"/>
    <w:rsid w:val="007C2EC6"/>
    <w:rsid w:val="007C3D25"/>
    <w:rsid w:val="007C4C60"/>
    <w:rsid w:val="007C64A3"/>
    <w:rsid w:val="007C65E7"/>
    <w:rsid w:val="007D06F6"/>
    <w:rsid w:val="007D175A"/>
    <w:rsid w:val="007D2D43"/>
    <w:rsid w:val="007D55DF"/>
    <w:rsid w:val="007D7F1D"/>
    <w:rsid w:val="007E2A5C"/>
    <w:rsid w:val="007E4E74"/>
    <w:rsid w:val="007E6221"/>
    <w:rsid w:val="007F119A"/>
    <w:rsid w:val="007F57F8"/>
    <w:rsid w:val="007F6FD6"/>
    <w:rsid w:val="00800053"/>
    <w:rsid w:val="008034F0"/>
    <w:rsid w:val="00807667"/>
    <w:rsid w:val="00810105"/>
    <w:rsid w:val="008148CB"/>
    <w:rsid w:val="00815EAD"/>
    <w:rsid w:val="008200EA"/>
    <w:rsid w:val="0082395E"/>
    <w:rsid w:val="00831EF4"/>
    <w:rsid w:val="008408AC"/>
    <w:rsid w:val="0084095D"/>
    <w:rsid w:val="008436E7"/>
    <w:rsid w:val="008437A3"/>
    <w:rsid w:val="008450C8"/>
    <w:rsid w:val="008475E4"/>
    <w:rsid w:val="008515E4"/>
    <w:rsid w:val="00852782"/>
    <w:rsid w:val="00855953"/>
    <w:rsid w:val="008645AC"/>
    <w:rsid w:val="00893558"/>
    <w:rsid w:val="008A0E55"/>
    <w:rsid w:val="008A1C0C"/>
    <w:rsid w:val="008A288A"/>
    <w:rsid w:val="008A3917"/>
    <w:rsid w:val="008A3D24"/>
    <w:rsid w:val="008A544F"/>
    <w:rsid w:val="008B0DFF"/>
    <w:rsid w:val="008B1367"/>
    <w:rsid w:val="008B3C2E"/>
    <w:rsid w:val="008B6B6B"/>
    <w:rsid w:val="008C39D0"/>
    <w:rsid w:val="008C585E"/>
    <w:rsid w:val="008C58CD"/>
    <w:rsid w:val="008C6A31"/>
    <w:rsid w:val="008C7864"/>
    <w:rsid w:val="008C798F"/>
    <w:rsid w:val="008D198F"/>
    <w:rsid w:val="008D1A42"/>
    <w:rsid w:val="008E0847"/>
    <w:rsid w:val="008E685D"/>
    <w:rsid w:val="008F0E1D"/>
    <w:rsid w:val="008F3A64"/>
    <w:rsid w:val="008F69D9"/>
    <w:rsid w:val="008F739F"/>
    <w:rsid w:val="009005AD"/>
    <w:rsid w:val="0090075A"/>
    <w:rsid w:val="00901100"/>
    <w:rsid w:val="0090270F"/>
    <w:rsid w:val="00903B1D"/>
    <w:rsid w:val="00904608"/>
    <w:rsid w:val="00904B43"/>
    <w:rsid w:val="00904CC8"/>
    <w:rsid w:val="00906DE6"/>
    <w:rsid w:val="0090741E"/>
    <w:rsid w:val="00907C72"/>
    <w:rsid w:val="00910337"/>
    <w:rsid w:val="0091152E"/>
    <w:rsid w:val="009140C0"/>
    <w:rsid w:val="0092126D"/>
    <w:rsid w:val="00924BAA"/>
    <w:rsid w:val="0092553A"/>
    <w:rsid w:val="009319CF"/>
    <w:rsid w:val="00934821"/>
    <w:rsid w:val="0094388C"/>
    <w:rsid w:val="00944EF4"/>
    <w:rsid w:val="009459D0"/>
    <w:rsid w:val="009512BA"/>
    <w:rsid w:val="00953328"/>
    <w:rsid w:val="009544AD"/>
    <w:rsid w:val="009566B7"/>
    <w:rsid w:val="00957696"/>
    <w:rsid w:val="009626FE"/>
    <w:rsid w:val="00964DC4"/>
    <w:rsid w:val="00973F98"/>
    <w:rsid w:val="00974DC1"/>
    <w:rsid w:val="00983B01"/>
    <w:rsid w:val="0099297C"/>
    <w:rsid w:val="00993F16"/>
    <w:rsid w:val="009950B8"/>
    <w:rsid w:val="00995C14"/>
    <w:rsid w:val="009A069F"/>
    <w:rsid w:val="009A0B9A"/>
    <w:rsid w:val="009A37C6"/>
    <w:rsid w:val="009A4133"/>
    <w:rsid w:val="009B6253"/>
    <w:rsid w:val="009B63B5"/>
    <w:rsid w:val="009B79C8"/>
    <w:rsid w:val="009C5EC8"/>
    <w:rsid w:val="009C6E66"/>
    <w:rsid w:val="009D3CC5"/>
    <w:rsid w:val="009D50B8"/>
    <w:rsid w:val="009E32C0"/>
    <w:rsid w:val="009E6003"/>
    <w:rsid w:val="009E6076"/>
    <w:rsid w:val="009E77E9"/>
    <w:rsid w:val="009F0CCF"/>
    <w:rsid w:val="009F41C1"/>
    <w:rsid w:val="009F6C91"/>
    <w:rsid w:val="00A0008A"/>
    <w:rsid w:val="00A00253"/>
    <w:rsid w:val="00A02DD6"/>
    <w:rsid w:val="00A030D6"/>
    <w:rsid w:val="00A07322"/>
    <w:rsid w:val="00A10DAF"/>
    <w:rsid w:val="00A14E2C"/>
    <w:rsid w:val="00A178E6"/>
    <w:rsid w:val="00A210FD"/>
    <w:rsid w:val="00A224BC"/>
    <w:rsid w:val="00A24794"/>
    <w:rsid w:val="00A27439"/>
    <w:rsid w:val="00A3150D"/>
    <w:rsid w:val="00A36D0C"/>
    <w:rsid w:val="00A42839"/>
    <w:rsid w:val="00A44394"/>
    <w:rsid w:val="00A50492"/>
    <w:rsid w:val="00A510C7"/>
    <w:rsid w:val="00A516FD"/>
    <w:rsid w:val="00A5467E"/>
    <w:rsid w:val="00A56204"/>
    <w:rsid w:val="00A608AD"/>
    <w:rsid w:val="00A61574"/>
    <w:rsid w:val="00A63BBA"/>
    <w:rsid w:val="00A6433D"/>
    <w:rsid w:val="00A646DE"/>
    <w:rsid w:val="00A64FE9"/>
    <w:rsid w:val="00A65755"/>
    <w:rsid w:val="00A65F5C"/>
    <w:rsid w:val="00A70F62"/>
    <w:rsid w:val="00A72D67"/>
    <w:rsid w:val="00A7470B"/>
    <w:rsid w:val="00A74DE7"/>
    <w:rsid w:val="00A76105"/>
    <w:rsid w:val="00A77E50"/>
    <w:rsid w:val="00A816C6"/>
    <w:rsid w:val="00A93956"/>
    <w:rsid w:val="00A971C2"/>
    <w:rsid w:val="00A972E5"/>
    <w:rsid w:val="00AA7C2F"/>
    <w:rsid w:val="00AB37A2"/>
    <w:rsid w:val="00AB3B70"/>
    <w:rsid w:val="00AB3C78"/>
    <w:rsid w:val="00AB55D6"/>
    <w:rsid w:val="00AC46B2"/>
    <w:rsid w:val="00AC5AFF"/>
    <w:rsid w:val="00AC734C"/>
    <w:rsid w:val="00AE2C92"/>
    <w:rsid w:val="00AE2F6B"/>
    <w:rsid w:val="00AE6EB5"/>
    <w:rsid w:val="00AF07E4"/>
    <w:rsid w:val="00AF2345"/>
    <w:rsid w:val="00AF7E14"/>
    <w:rsid w:val="00B042BC"/>
    <w:rsid w:val="00B06328"/>
    <w:rsid w:val="00B149E3"/>
    <w:rsid w:val="00B14AFA"/>
    <w:rsid w:val="00B202A7"/>
    <w:rsid w:val="00B20A82"/>
    <w:rsid w:val="00B265E1"/>
    <w:rsid w:val="00B27990"/>
    <w:rsid w:val="00B35E2A"/>
    <w:rsid w:val="00B36474"/>
    <w:rsid w:val="00B43A9D"/>
    <w:rsid w:val="00B478A8"/>
    <w:rsid w:val="00B51B2D"/>
    <w:rsid w:val="00B54D0B"/>
    <w:rsid w:val="00B55B76"/>
    <w:rsid w:val="00B60898"/>
    <w:rsid w:val="00B61FD8"/>
    <w:rsid w:val="00B64425"/>
    <w:rsid w:val="00B66655"/>
    <w:rsid w:val="00B801D0"/>
    <w:rsid w:val="00B81389"/>
    <w:rsid w:val="00B81C4A"/>
    <w:rsid w:val="00B842FA"/>
    <w:rsid w:val="00B85FF1"/>
    <w:rsid w:val="00B9493F"/>
    <w:rsid w:val="00BA0FAB"/>
    <w:rsid w:val="00BB0484"/>
    <w:rsid w:val="00BB4D85"/>
    <w:rsid w:val="00BB6132"/>
    <w:rsid w:val="00BC72B0"/>
    <w:rsid w:val="00BC7D4A"/>
    <w:rsid w:val="00BD2A62"/>
    <w:rsid w:val="00BE41AE"/>
    <w:rsid w:val="00BE4A19"/>
    <w:rsid w:val="00BE5EA3"/>
    <w:rsid w:val="00BE62DD"/>
    <w:rsid w:val="00BF0966"/>
    <w:rsid w:val="00BF2A0E"/>
    <w:rsid w:val="00C00413"/>
    <w:rsid w:val="00C01274"/>
    <w:rsid w:val="00C0334D"/>
    <w:rsid w:val="00C04648"/>
    <w:rsid w:val="00C07450"/>
    <w:rsid w:val="00C11495"/>
    <w:rsid w:val="00C12B14"/>
    <w:rsid w:val="00C152D7"/>
    <w:rsid w:val="00C23CC3"/>
    <w:rsid w:val="00C271FD"/>
    <w:rsid w:val="00C321E4"/>
    <w:rsid w:val="00C3698F"/>
    <w:rsid w:val="00C40822"/>
    <w:rsid w:val="00C410F3"/>
    <w:rsid w:val="00C423ED"/>
    <w:rsid w:val="00C4267D"/>
    <w:rsid w:val="00C440AE"/>
    <w:rsid w:val="00C45DDD"/>
    <w:rsid w:val="00C46717"/>
    <w:rsid w:val="00C47249"/>
    <w:rsid w:val="00C4729D"/>
    <w:rsid w:val="00C5190E"/>
    <w:rsid w:val="00C523FA"/>
    <w:rsid w:val="00C54825"/>
    <w:rsid w:val="00C61A82"/>
    <w:rsid w:val="00C63FFF"/>
    <w:rsid w:val="00C65D56"/>
    <w:rsid w:val="00C72215"/>
    <w:rsid w:val="00C72C09"/>
    <w:rsid w:val="00C758E1"/>
    <w:rsid w:val="00C76EA9"/>
    <w:rsid w:val="00C77663"/>
    <w:rsid w:val="00C77F35"/>
    <w:rsid w:val="00C81EA0"/>
    <w:rsid w:val="00C82D3E"/>
    <w:rsid w:val="00C82E58"/>
    <w:rsid w:val="00C83AA1"/>
    <w:rsid w:val="00C9461E"/>
    <w:rsid w:val="00C9586E"/>
    <w:rsid w:val="00C96977"/>
    <w:rsid w:val="00CB0B01"/>
    <w:rsid w:val="00CB0B3D"/>
    <w:rsid w:val="00CB0E7D"/>
    <w:rsid w:val="00CB1C72"/>
    <w:rsid w:val="00CB24DF"/>
    <w:rsid w:val="00CC35C9"/>
    <w:rsid w:val="00CC3FC5"/>
    <w:rsid w:val="00CC5659"/>
    <w:rsid w:val="00CC6129"/>
    <w:rsid w:val="00CD01AE"/>
    <w:rsid w:val="00CD1564"/>
    <w:rsid w:val="00CD1983"/>
    <w:rsid w:val="00CD1E20"/>
    <w:rsid w:val="00CD39D2"/>
    <w:rsid w:val="00CD4EFA"/>
    <w:rsid w:val="00CD5E53"/>
    <w:rsid w:val="00CE1AAF"/>
    <w:rsid w:val="00CE2A2D"/>
    <w:rsid w:val="00CE4B4D"/>
    <w:rsid w:val="00CE5E13"/>
    <w:rsid w:val="00CF1292"/>
    <w:rsid w:val="00CF434E"/>
    <w:rsid w:val="00D04EB1"/>
    <w:rsid w:val="00D13C47"/>
    <w:rsid w:val="00D20E61"/>
    <w:rsid w:val="00D21870"/>
    <w:rsid w:val="00D253B7"/>
    <w:rsid w:val="00D2545D"/>
    <w:rsid w:val="00D32255"/>
    <w:rsid w:val="00D37008"/>
    <w:rsid w:val="00D42E91"/>
    <w:rsid w:val="00D4581D"/>
    <w:rsid w:val="00D507DA"/>
    <w:rsid w:val="00D65E73"/>
    <w:rsid w:val="00D67310"/>
    <w:rsid w:val="00D67BD2"/>
    <w:rsid w:val="00D67FF6"/>
    <w:rsid w:val="00D701FF"/>
    <w:rsid w:val="00D75EF3"/>
    <w:rsid w:val="00D76E96"/>
    <w:rsid w:val="00D7715E"/>
    <w:rsid w:val="00D90E73"/>
    <w:rsid w:val="00D91664"/>
    <w:rsid w:val="00D91FFE"/>
    <w:rsid w:val="00D9512A"/>
    <w:rsid w:val="00D96807"/>
    <w:rsid w:val="00DA1775"/>
    <w:rsid w:val="00DA1A72"/>
    <w:rsid w:val="00DB0CAA"/>
    <w:rsid w:val="00DB54ED"/>
    <w:rsid w:val="00DB5D7D"/>
    <w:rsid w:val="00DC252B"/>
    <w:rsid w:val="00DC2E85"/>
    <w:rsid w:val="00DC72AB"/>
    <w:rsid w:val="00DD2D6E"/>
    <w:rsid w:val="00DD3BE0"/>
    <w:rsid w:val="00DD6360"/>
    <w:rsid w:val="00DD6455"/>
    <w:rsid w:val="00DD6895"/>
    <w:rsid w:val="00DE45A0"/>
    <w:rsid w:val="00DE6805"/>
    <w:rsid w:val="00DF297F"/>
    <w:rsid w:val="00DF3A42"/>
    <w:rsid w:val="00DF488F"/>
    <w:rsid w:val="00E162A9"/>
    <w:rsid w:val="00E17706"/>
    <w:rsid w:val="00E20CD2"/>
    <w:rsid w:val="00E21119"/>
    <w:rsid w:val="00E21F36"/>
    <w:rsid w:val="00E229AC"/>
    <w:rsid w:val="00E247DC"/>
    <w:rsid w:val="00E250A9"/>
    <w:rsid w:val="00E33897"/>
    <w:rsid w:val="00E340BA"/>
    <w:rsid w:val="00E34737"/>
    <w:rsid w:val="00E3686C"/>
    <w:rsid w:val="00E4041F"/>
    <w:rsid w:val="00E5045A"/>
    <w:rsid w:val="00E51A25"/>
    <w:rsid w:val="00E52F55"/>
    <w:rsid w:val="00E54C7D"/>
    <w:rsid w:val="00E56422"/>
    <w:rsid w:val="00E56947"/>
    <w:rsid w:val="00E61C88"/>
    <w:rsid w:val="00E661D0"/>
    <w:rsid w:val="00E73539"/>
    <w:rsid w:val="00E73939"/>
    <w:rsid w:val="00E74063"/>
    <w:rsid w:val="00E7743C"/>
    <w:rsid w:val="00E80479"/>
    <w:rsid w:val="00E820D9"/>
    <w:rsid w:val="00E82AD9"/>
    <w:rsid w:val="00E8313C"/>
    <w:rsid w:val="00E840F9"/>
    <w:rsid w:val="00E859F6"/>
    <w:rsid w:val="00E87E14"/>
    <w:rsid w:val="00EA027F"/>
    <w:rsid w:val="00EA2654"/>
    <w:rsid w:val="00EA2682"/>
    <w:rsid w:val="00EA5BAC"/>
    <w:rsid w:val="00EA639F"/>
    <w:rsid w:val="00EB3AC0"/>
    <w:rsid w:val="00EB665B"/>
    <w:rsid w:val="00EC006C"/>
    <w:rsid w:val="00EC134D"/>
    <w:rsid w:val="00EC2E74"/>
    <w:rsid w:val="00EC33B8"/>
    <w:rsid w:val="00EC76C4"/>
    <w:rsid w:val="00EC7A04"/>
    <w:rsid w:val="00ED0657"/>
    <w:rsid w:val="00EE0899"/>
    <w:rsid w:val="00EE18A2"/>
    <w:rsid w:val="00EE20A6"/>
    <w:rsid w:val="00EE2601"/>
    <w:rsid w:val="00EE415D"/>
    <w:rsid w:val="00EE4FC7"/>
    <w:rsid w:val="00EE59CF"/>
    <w:rsid w:val="00EE6086"/>
    <w:rsid w:val="00EF267E"/>
    <w:rsid w:val="00EF2AE6"/>
    <w:rsid w:val="00EF3A44"/>
    <w:rsid w:val="00EF5ECE"/>
    <w:rsid w:val="00EF6381"/>
    <w:rsid w:val="00EF6A3C"/>
    <w:rsid w:val="00F00D04"/>
    <w:rsid w:val="00F021CA"/>
    <w:rsid w:val="00F0427F"/>
    <w:rsid w:val="00F057CC"/>
    <w:rsid w:val="00F06A4B"/>
    <w:rsid w:val="00F11833"/>
    <w:rsid w:val="00F12BDA"/>
    <w:rsid w:val="00F132C6"/>
    <w:rsid w:val="00F16906"/>
    <w:rsid w:val="00F213DD"/>
    <w:rsid w:val="00F222E7"/>
    <w:rsid w:val="00F2469E"/>
    <w:rsid w:val="00F362FC"/>
    <w:rsid w:val="00F36BDB"/>
    <w:rsid w:val="00F43A0B"/>
    <w:rsid w:val="00F45933"/>
    <w:rsid w:val="00F5117F"/>
    <w:rsid w:val="00F533A7"/>
    <w:rsid w:val="00F56031"/>
    <w:rsid w:val="00F56C30"/>
    <w:rsid w:val="00F613F0"/>
    <w:rsid w:val="00F61CD1"/>
    <w:rsid w:val="00F646DC"/>
    <w:rsid w:val="00F66AE4"/>
    <w:rsid w:val="00F674DF"/>
    <w:rsid w:val="00F70ACF"/>
    <w:rsid w:val="00F72E90"/>
    <w:rsid w:val="00F90E73"/>
    <w:rsid w:val="00F9332D"/>
    <w:rsid w:val="00F93C7A"/>
    <w:rsid w:val="00F93E5D"/>
    <w:rsid w:val="00F94C4D"/>
    <w:rsid w:val="00F96EEE"/>
    <w:rsid w:val="00FA2E63"/>
    <w:rsid w:val="00FA5694"/>
    <w:rsid w:val="00FC0AB6"/>
    <w:rsid w:val="00FC3A73"/>
    <w:rsid w:val="00FC608E"/>
    <w:rsid w:val="00FC61EF"/>
    <w:rsid w:val="00FC6D22"/>
    <w:rsid w:val="00FD16F2"/>
    <w:rsid w:val="00FD1D5E"/>
    <w:rsid w:val="00FD418A"/>
    <w:rsid w:val="00FE10A0"/>
    <w:rsid w:val="00FE2D39"/>
    <w:rsid w:val="00FE519E"/>
    <w:rsid w:val="00FE6066"/>
    <w:rsid w:val="00FE7739"/>
    <w:rsid w:val="00FF105A"/>
    <w:rsid w:val="00FF259C"/>
    <w:rsid w:val="00FF4467"/>
    <w:rsid w:val="00FF5650"/>
    <w:rsid w:val="00FF6A37"/>
    <w:rsid w:val="00FF75E8"/>
    <w:rsid w:val="38E9F34C"/>
    <w:rsid w:val="52816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2D813"/>
  <w15:chartTrackingRefBased/>
  <w15:docId w15:val="{4750537C-6BAC-460D-B1AE-133E002A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D67BD2"/>
    <w:pPr>
      <w:spacing w:after="200" w:line="276" w:lineRule="auto"/>
    </w:pPr>
    <w:rPr>
      <w:sz w:val="22"/>
      <w:szCs w:val="22"/>
      <w:lang w:eastAsia="en-US"/>
    </w:rPr>
  </w:style>
  <w:style w:type="paragraph" w:styleId="Heading1">
    <w:name w:val="heading 1"/>
    <w:basedOn w:val="Normal"/>
    <w:next w:val="BodyTextIndent"/>
    <w:link w:val="Heading1Char"/>
    <w:qFormat/>
    <w:rsid w:val="006A5CD0"/>
    <w:pPr>
      <w:keepNext/>
      <w:spacing w:before="220" w:after="220" w:line="240" w:lineRule="auto"/>
      <w:outlineLvl w:val="0"/>
    </w:pPr>
    <w:rPr>
      <w:rFonts w:ascii="Arial" w:hAnsi="Arial"/>
      <w:b/>
      <w:kern w:val="28"/>
      <w:szCs w:val="20"/>
    </w:rPr>
  </w:style>
  <w:style w:type="paragraph" w:styleId="Heading2">
    <w:name w:val="heading 2"/>
    <w:basedOn w:val="Normal"/>
    <w:next w:val="Normal"/>
    <w:link w:val="Heading2Char"/>
    <w:uiPriority w:val="9"/>
    <w:qFormat/>
    <w:rsid w:val="006A5CD0"/>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A428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B1A"/>
  </w:style>
  <w:style w:type="paragraph" w:styleId="Footer">
    <w:name w:val="footer"/>
    <w:basedOn w:val="Normal"/>
    <w:link w:val="FooterChar"/>
    <w:uiPriority w:val="99"/>
    <w:unhideWhenUsed/>
    <w:rsid w:val="00741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B1A"/>
  </w:style>
  <w:style w:type="paragraph" w:styleId="BalloonText">
    <w:name w:val="Balloon Text"/>
    <w:basedOn w:val="Normal"/>
    <w:link w:val="BalloonTextChar"/>
    <w:uiPriority w:val="99"/>
    <w:semiHidden/>
    <w:unhideWhenUsed/>
    <w:rsid w:val="00741B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1B1A"/>
    <w:rPr>
      <w:rFonts w:ascii="Tahoma" w:hAnsi="Tahoma" w:cs="Tahoma"/>
      <w:sz w:val="16"/>
      <w:szCs w:val="16"/>
    </w:rPr>
  </w:style>
  <w:style w:type="character" w:customStyle="1" w:styleId="MediumGrid11">
    <w:name w:val="Medium Grid 11"/>
    <w:uiPriority w:val="99"/>
    <w:semiHidden/>
    <w:rsid w:val="00741B1A"/>
    <w:rPr>
      <w:color w:val="808080"/>
    </w:rPr>
  </w:style>
  <w:style w:type="character" w:customStyle="1" w:styleId="Heading1Char">
    <w:name w:val="Heading 1 Char"/>
    <w:link w:val="Heading1"/>
    <w:rsid w:val="006A5CD0"/>
    <w:rPr>
      <w:rFonts w:ascii="Arial" w:eastAsia="Times New Roman" w:hAnsi="Arial" w:cs="Times New Roman"/>
      <w:b/>
      <w:kern w:val="28"/>
      <w:szCs w:val="20"/>
    </w:rPr>
  </w:style>
  <w:style w:type="paragraph" w:customStyle="1" w:styleId="Heading2Indent">
    <w:name w:val="Heading 2 Indent"/>
    <w:basedOn w:val="Heading2"/>
    <w:next w:val="BodyTextIndent"/>
    <w:locked/>
    <w:rsid w:val="006A5CD0"/>
    <w:pPr>
      <w:keepLines w:val="0"/>
      <w:spacing w:before="0" w:line="240" w:lineRule="auto"/>
      <w:ind w:left="720"/>
    </w:pPr>
    <w:rPr>
      <w:rFonts w:ascii="Times New Roman" w:hAnsi="Times New Roman"/>
      <w:bCs w:val="0"/>
      <w:color w:val="auto"/>
      <w:sz w:val="22"/>
      <w:szCs w:val="20"/>
    </w:rPr>
  </w:style>
  <w:style w:type="paragraph" w:styleId="BodyTextIndent">
    <w:name w:val="Body Text Indent"/>
    <w:basedOn w:val="Normal"/>
    <w:link w:val="BodyTextIndentChar"/>
    <w:uiPriority w:val="99"/>
    <w:unhideWhenUsed/>
    <w:rsid w:val="006A5CD0"/>
    <w:pPr>
      <w:spacing w:after="120"/>
      <w:ind w:left="360"/>
    </w:pPr>
  </w:style>
  <w:style w:type="character" w:customStyle="1" w:styleId="BodyTextIndentChar">
    <w:name w:val="Body Text Indent Char"/>
    <w:basedOn w:val="DefaultParagraphFont"/>
    <w:link w:val="BodyTextIndent"/>
    <w:uiPriority w:val="99"/>
    <w:rsid w:val="006A5CD0"/>
  </w:style>
  <w:style w:type="character" w:customStyle="1" w:styleId="Heading2Char">
    <w:name w:val="Heading 2 Char"/>
    <w:link w:val="Heading2"/>
    <w:uiPriority w:val="9"/>
    <w:semiHidden/>
    <w:rsid w:val="006A5CD0"/>
    <w:rPr>
      <w:rFonts w:ascii="Cambria" w:eastAsia="Times New Roman" w:hAnsi="Cambria" w:cs="Times New Roman"/>
      <w:b/>
      <w:bCs/>
      <w:color w:val="4F81BD"/>
      <w:sz w:val="26"/>
      <w:szCs w:val="26"/>
    </w:rPr>
  </w:style>
  <w:style w:type="paragraph" w:styleId="BodyText">
    <w:name w:val="Body Text"/>
    <w:basedOn w:val="Normal"/>
    <w:link w:val="BodyTextChar"/>
    <w:uiPriority w:val="99"/>
    <w:unhideWhenUsed/>
    <w:rsid w:val="006A5CD0"/>
    <w:pPr>
      <w:spacing w:after="120"/>
    </w:pPr>
  </w:style>
  <w:style w:type="character" w:customStyle="1" w:styleId="BodyTextChar">
    <w:name w:val="Body Text Char"/>
    <w:basedOn w:val="DefaultParagraphFont"/>
    <w:link w:val="BodyText"/>
    <w:uiPriority w:val="99"/>
    <w:rsid w:val="006A5CD0"/>
  </w:style>
  <w:style w:type="character" w:styleId="CommentReference">
    <w:name w:val="annotation reference"/>
    <w:uiPriority w:val="99"/>
    <w:semiHidden/>
    <w:unhideWhenUsed/>
    <w:rsid w:val="00252963"/>
    <w:rPr>
      <w:sz w:val="16"/>
      <w:szCs w:val="16"/>
    </w:rPr>
  </w:style>
  <w:style w:type="paragraph" w:styleId="CommentText">
    <w:name w:val="annotation text"/>
    <w:basedOn w:val="Normal"/>
    <w:link w:val="CommentTextChar"/>
    <w:uiPriority w:val="99"/>
    <w:unhideWhenUsed/>
    <w:rsid w:val="00252963"/>
    <w:rPr>
      <w:sz w:val="20"/>
      <w:szCs w:val="20"/>
    </w:rPr>
  </w:style>
  <w:style w:type="character" w:customStyle="1" w:styleId="CommentTextChar">
    <w:name w:val="Comment Text Char"/>
    <w:basedOn w:val="DefaultParagraphFont"/>
    <w:link w:val="CommentText"/>
    <w:uiPriority w:val="99"/>
    <w:rsid w:val="00252963"/>
  </w:style>
  <w:style w:type="paragraph" w:styleId="CommentSubject">
    <w:name w:val="annotation subject"/>
    <w:basedOn w:val="CommentText"/>
    <w:next w:val="CommentText"/>
    <w:link w:val="CommentSubjectChar"/>
    <w:uiPriority w:val="99"/>
    <w:semiHidden/>
    <w:unhideWhenUsed/>
    <w:rsid w:val="00252963"/>
    <w:rPr>
      <w:b/>
      <w:bCs/>
    </w:rPr>
  </w:style>
  <w:style w:type="character" w:customStyle="1" w:styleId="CommentSubjectChar">
    <w:name w:val="Comment Subject Char"/>
    <w:link w:val="CommentSubject"/>
    <w:uiPriority w:val="99"/>
    <w:semiHidden/>
    <w:rsid w:val="00252963"/>
    <w:rPr>
      <w:b/>
      <w:bCs/>
    </w:rPr>
  </w:style>
  <w:style w:type="paragraph" w:customStyle="1" w:styleId="MediumGrid21">
    <w:name w:val="Medium Grid 21"/>
    <w:uiPriority w:val="1"/>
    <w:qFormat/>
    <w:rsid w:val="00F43A0B"/>
    <w:rPr>
      <w:sz w:val="22"/>
      <w:szCs w:val="22"/>
      <w:lang w:eastAsia="en-US"/>
    </w:rPr>
  </w:style>
  <w:style w:type="table" w:styleId="TableGrid">
    <w:name w:val="Table Grid"/>
    <w:basedOn w:val="TableNormal"/>
    <w:uiPriority w:val="59"/>
    <w:locked/>
    <w:rsid w:val="00F43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D6492"/>
    <w:pPr>
      <w:spacing w:after="0" w:line="240" w:lineRule="auto"/>
    </w:pPr>
    <w:rPr>
      <w:rFonts w:eastAsia="Calibri" w:cs="Consolas"/>
      <w:szCs w:val="21"/>
    </w:rPr>
  </w:style>
  <w:style w:type="character" w:customStyle="1" w:styleId="PlainTextChar">
    <w:name w:val="Plain Text Char"/>
    <w:link w:val="PlainText"/>
    <w:uiPriority w:val="99"/>
    <w:rsid w:val="001D6492"/>
    <w:rPr>
      <w:rFonts w:eastAsia="Calibri" w:cs="Consolas"/>
      <w:sz w:val="22"/>
      <w:szCs w:val="21"/>
    </w:rPr>
  </w:style>
  <w:style w:type="paragraph" w:styleId="NormalWeb">
    <w:name w:val="Normal (Web)"/>
    <w:basedOn w:val="Normal"/>
    <w:uiPriority w:val="99"/>
    <w:unhideWhenUsed/>
    <w:rsid w:val="00F12BDA"/>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CD39D2"/>
    <w:pPr>
      <w:spacing w:after="0" w:line="240" w:lineRule="auto"/>
      <w:ind w:left="720"/>
      <w:contextualSpacing/>
    </w:pPr>
    <w:rPr>
      <w:rFonts w:ascii="Cambria" w:eastAsia="MS Mincho" w:hAnsi="Cambria"/>
      <w:sz w:val="24"/>
      <w:szCs w:val="24"/>
      <w:lang w:eastAsia="ja-JP"/>
    </w:rPr>
  </w:style>
  <w:style w:type="character" w:styleId="Emphasis">
    <w:name w:val="Emphasis"/>
    <w:basedOn w:val="DefaultParagraphFont"/>
    <w:uiPriority w:val="20"/>
    <w:qFormat/>
    <w:rsid w:val="00A42839"/>
    <w:rPr>
      <w:i/>
      <w:iCs/>
    </w:rPr>
  </w:style>
  <w:style w:type="character" w:customStyle="1" w:styleId="Heading3Char">
    <w:name w:val="Heading 3 Char"/>
    <w:basedOn w:val="DefaultParagraphFont"/>
    <w:link w:val="Heading3"/>
    <w:uiPriority w:val="9"/>
    <w:semiHidden/>
    <w:rsid w:val="00A42839"/>
    <w:rPr>
      <w:rFonts w:asciiTheme="majorHAnsi" w:eastAsiaTheme="majorEastAsia" w:hAnsiTheme="majorHAnsi" w:cstheme="majorBidi"/>
      <w:color w:val="1F3763" w:themeColor="accent1" w:themeShade="7F"/>
      <w:sz w:val="24"/>
      <w:szCs w:val="24"/>
      <w:lang w:eastAsia="en-US"/>
    </w:rPr>
  </w:style>
  <w:style w:type="character" w:styleId="Strong">
    <w:name w:val="Strong"/>
    <w:basedOn w:val="DefaultParagraphFont"/>
    <w:uiPriority w:val="22"/>
    <w:qFormat/>
    <w:rsid w:val="00A42839"/>
    <w:rPr>
      <w:b/>
      <w:bCs/>
    </w:rPr>
  </w:style>
  <w:style w:type="paragraph" w:customStyle="1" w:styleId="paragraph">
    <w:name w:val="paragraph"/>
    <w:basedOn w:val="Normal"/>
    <w:rsid w:val="000B539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0B539E"/>
  </w:style>
  <w:style w:type="paragraph" w:styleId="NoSpacing">
    <w:name w:val="No Spacing"/>
    <w:uiPriority w:val="1"/>
    <w:qFormat/>
    <w:rsid w:val="007C3D25"/>
    <w:rPr>
      <w:rFonts w:asciiTheme="minorHAnsi" w:eastAsiaTheme="minorHAnsi" w:hAnsiTheme="minorHAnsi" w:cstheme="minorBidi"/>
      <w:sz w:val="22"/>
      <w:szCs w:val="22"/>
      <w:lang w:eastAsia="en-US"/>
    </w:rPr>
  </w:style>
  <w:style w:type="paragraph" w:styleId="Revision">
    <w:name w:val="Revision"/>
    <w:hidden/>
    <w:uiPriority w:val="99"/>
    <w:semiHidden/>
    <w:rsid w:val="008E68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4444">
      <w:bodyDiv w:val="1"/>
      <w:marLeft w:val="0"/>
      <w:marRight w:val="0"/>
      <w:marTop w:val="0"/>
      <w:marBottom w:val="0"/>
      <w:divBdr>
        <w:top w:val="none" w:sz="0" w:space="0" w:color="auto"/>
        <w:left w:val="none" w:sz="0" w:space="0" w:color="auto"/>
        <w:bottom w:val="none" w:sz="0" w:space="0" w:color="auto"/>
        <w:right w:val="none" w:sz="0" w:space="0" w:color="auto"/>
      </w:divBdr>
    </w:div>
    <w:div w:id="293029459">
      <w:bodyDiv w:val="1"/>
      <w:marLeft w:val="0"/>
      <w:marRight w:val="0"/>
      <w:marTop w:val="0"/>
      <w:marBottom w:val="0"/>
      <w:divBdr>
        <w:top w:val="none" w:sz="0" w:space="0" w:color="auto"/>
        <w:left w:val="none" w:sz="0" w:space="0" w:color="auto"/>
        <w:bottom w:val="none" w:sz="0" w:space="0" w:color="auto"/>
        <w:right w:val="none" w:sz="0" w:space="0" w:color="auto"/>
      </w:divBdr>
    </w:div>
    <w:div w:id="469713014">
      <w:bodyDiv w:val="1"/>
      <w:marLeft w:val="0"/>
      <w:marRight w:val="0"/>
      <w:marTop w:val="0"/>
      <w:marBottom w:val="0"/>
      <w:divBdr>
        <w:top w:val="none" w:sz="0" w:space="0" w:color="auto"/>
        <w:left w:val="none" w:sz="0" w:space="0" w:color="auto"/>
        <w:bottom w:val="none" w:sz="0" w:space="0" w:color="auto"/>
        <w:right w:val="none" w:sz="0" w:space="0" w:color="auto"/>
      </w:divBdr>
    </w:div>
    <w:div w:id="910429477">
      <w:bodyDiv w:val="1"/>
      <w:marLeft w:val="0"/>
      <w:marRight w:val="0"/>
      <w:marTop w:val="0"/>
      <w:marBottom w:val="0"/>
      <w:divBdr>
        <w:top w:val="none" w:sz="0" w:space="0" w:color="auto"/>
        <w:left w:val="none" w:sz="0" w:space="0" w:color="auto"/>
        <w:bottom w:val="none" w:sz="0" w:space="0" w:color="auto"/>
        <w:right w:val="none" w:sz="0" w:space="0" w:color="auto"/>
      </w:divBdr>
    </w:div>
    <w:div w:id="942690961">
      <w:bodyDiv w:val="1"/>
      <w:marLeft w:val="0"/>
      <w:marRight w:val="0"/>
      <w:marTop w:val="0"/>
      <w:marBottom w:val="0"/>
      <w:divBdr>
        <w:top w:val="none" w:sz="0" w:space="0" w:color="auto"/>
        <w:left w:val="none" w:sz="0" w:space="0" w:color="auto"/>
        <w:bottom w:val="none" w:sz="0" w:space="0" w:color="auto"/>
        <w:right w:val="none" w:sz="0" w:space="0" w:color="auto"/>
      </w:divBdr>
    </w:div>
    <w:div w:id="999121151">
      <w:bodyDiv w:val="1"/>
      <w:marLeft w:val="0"/>
      <w:marRight w:val="0"/>
      <w:marTop w:val="0"/>
      <w:marBottom w:val="0"/>
      <w:divBdr>
        <w:top w:val="none" w:sz="0" w:space="0" w:color="auto"/>
        <w:left w:val="none" w:sz="0" w:space="0" w:color="auto"/>
        <w:bottom w:val="none" w:sz="0" w:space="0" w:color="auto"/>
        <w:right w:val="none" w:sz="0" w:space="0" w:color="auto"/>
      </w:divBdr>
      <w:divsChild>
        <w:div w:id="100953987">
          <w:marLeft w:val="0"/>
          <w:marRight w:val="0"/>
          <w:marTop w:val="0"/>
          <w:marBottom w:val="0"/>
          <w:divBdr>
            <w:top w:val="none" w:sz="0" w:space="0" w:color="auto"/>
            <w:left w:val="none" w:sz="0" w:space="0" w:color="auto"/>
            <w:bottom w:val="none" w:sz="0" w:space="0" w:color="auto"/>
            <w:right w:val="none" w:sz="0" w:space="0" w:color="auto"/>
          </w:divBdr>
        </w:div>
        <w:div w:id="182521088">
          <w:marLeft w:val="0"/>
          <w:marRight w:val="0"/>
          <w:marTop w:val="0"/>
          <w:marBottom w:val="0"/>
          <w:divBdr>
            <w:top w:val="none" w:sz="0" w:space="0" w:color="auto"/>
            <w:left w:val="none" w:sz="0" w:space="0" w:color="auto"/>
            <w:bottom w:val="none" w:sz="0" w:space="0" w:color="auto"/>
            <w:right w:val="none" w:sz="0" w:space="0" w:color="auto"/>
          </w:divBdr>
        </w:div>
        <w:div w:id="313031910">
          <w:marLeft w:val="0"/>
          <w:marRight w:val="0"/>
          <w:marTop w:val="0"/>
          <w:marBottom w:val="0"/>
          <w:divBdr>
            <w:top w:val="none" w:sz="0" w:space="0" w:color="auto"/>
            <w:left w:val="none" w:sz="0" w:space="0" w:color="auto"/>
            <w:bottom w:val="none" w:sz="0" w:space="0" w:color="auto"/>
            <w:right w:val="none" w:sz="0" w:space="0" w:color="auto"/>
          </w:divBdr>
        </w:div>
        <w:div w:id="323049014">
          <w:marLeft w:val="0"/>
          <w:marRight w:val="0"/>
          <w:marTop w:val="0"/>
          <w:marBottom w:val="0"/>
          <w:divBdr>
            <w:top w:val="none" w:sz="0" w:space="0" w:color="auto"/>
            <w:left w:val="none" w:sz="0" w:space="0" w:color="auto"/>
            <w:bottom w:val="none" w:sz="0" w:space="0" w:color="auto"/>
            <w:right w:val="none" w:sz="0" w:space="0" w:color="auto"/>
          </w:divBdr>
        </w:div>
        <w:div w:id="508568612">
          <w:marLeft w:val="0"/>
          <w:marRight w:val="0"/>
          <w:marTop w:val="0"/>
          <w:marBottom w:val="0"/>
          <w:divBdr>
            <w:top w:val="none" w:sz="0" w:space="0" w:color="auto"/>
            <w:left w:val="none" w:sz="0" w:space="0" w:color="auto"/>
            <w:bottom w:val="none" w:sz="0" w:space="0" w:color="auto"/>
            <w:right w:val="none" w:sz="0" w:space="0" w:color="auto"/>
          </w:divBdr>
        </w:div>
        <w:div w:id="681785471">
          <w:marLeft w:val="0"/>
          <w:marRight w:val="0"/>
          <w:marTop w:val="0"/>
          <w:marBottom w:val="0"/>
          <w:divBdr>
            <w:top w:val="none" w:sz="0" w:space="0" w:color="auto"/>
            <w:left w:val="none" w:sz="0" w:space="0" w:color="auto"/>
            <w:bottom w:val="none" w:sz="0" w:space="0" w:color="auto"/>
            <w:right w:val="none" w:sz="0" w:space="0" w:color="auto"/>
          </w:divBdr>
        </w:div>
        <w:div w:id="832254607">
          <w:marLeft w:val="0"/>
          <w:marRight w:val="0"/>
          <w:marTop w:val="0"/>
          <w:marBottom w:val="0"/>
          <w:divBdr>
            <w:top w:val="none" w:sz="0" w:space="0" w:color="auto"/>
            <w:left w:val="none" w:sz="0" w:space="0" w:color="auto"/>
            <w:bottom w:val="none" w:sz="0" w:space="0" w:color="auto"/>
            <w:right w:val="none" w:sz="0" w:space="0" w:color="auto"/>
          </w:divBdr>
        </w:div>
        <w:div w:id="1136875036">
          <w:marLeft w:val="0"/>
          <w:marRight w:val="0"/>
          <w:marTop w:val="0"/>
          <w:marBottom w:val="0"/>
          <w:divBdr>
            <w:top w:val="none" w:sz="0" w:space="0" w:color="auto"/>
            <w:left w:val="none" w:sz="0" w:space="0" w:color="auto"/>
            <w:bottom w:val="none" w:sz="0" w:space="0" w:color="auto"/>
            <w:right w:val="none" w:sz="0" w:space="0" w:color="auto"/>
          </w:divBdr>
        </w:div>
        <w:div w:id="1438989214">
          <w:marLeft w:val="0"/>
          <w:marRight w:val="0"/>
          <w:marTop w:val="0"/>
          <w:marBottom w:val="0"/>
          <w:divBdr>
            <w:top w:val="none" w:sz="0" w:space="0" w:color="auto"/>
            <w:left w:val="none" w:sz="0" w:space="0" w:color="auto"/>
            <w:bottom w:val="none" w:sz="0" w:space="0" w:color="auto"/>
            <w:right w:val="none" w:sz="0" w:space="0" w:color="auto"/>
          </w:divBdr>
        </w:div>
        <w:div w:id="2113090599">
          <w:marLeft w:val="0"/>
          <w:marRight w:val="0"/>
          <w:marTop w:val="0"/>
          <w:marBottom w:val="0"/>
          <w:divBdr>
            <w:top w:val="none" w:sz="0" w:space="0" w:color="auto"/>
            <w:left w:val="none" w:sz="0" w:space="0" w:color="auto"/>
            <w:bottom w:val="none" w:sz="0" w:space="0" w:color="auto"/>
            <w:right w:val="none" w:sz="0" w:space="0" w:color="auto"/>
          </w:divBdr>
        </w:div>
      </w:divsChild>
    </w:div>
    <w:div w:id="1050033063">
      <w:bodyDiv w:val="1"/>
      <w:marLeft w:val="0"/>
      <w:marRight w:val="0"/>
      <w:marTop w:val="0"/>
      <w:marBottom w:val="0"/>
      <w:divBdr>
        <w:top w:val="none" w:sz="0" w:space="0" w:color="auto"/>
        <w:left w:val="none" w:sz="0" w:space="0" w:color="auto"/>
        <w:bottom w:val="none" w:sz="0" w:space="0" w:color="auto"/>
        <w:right w:val="none" w:sz="0" w:space="0" w:color="auto"/>
      </w:divBdr>
    </w:div>
    <w:div w:id="1124732212">
      <w:bodyDiv w:val="1"/>
      <w:marLeft w:val="0"/>
      <w:marRight w:val="0"/>
      <w:marTop w:val="0"/>
      <w:marBottom w:val="0"/>
      <w:divBdr>
        <w:top w:val="none" w:sz="0" w:space="0" w:color="auto"/>
        <w:left w:val="none" w:sz="0" w:space="0" w:color="auto"/>
        <w:bottom w:val="none" w:sz="0" w:space="0" w:color="auto"/>
        <w:right w:val="none" w:sz="0" w:space="0" w:color="auto"/>
      </w:divBdr>
    </w:div>
    <w:div w:id="1259870834">
      <w:bodyDiv w:val="1"/>
      <w:marLeft w:val="0"/>
      <w:marRight w:val="0"/>
      <w:marTop w:val="0"/>
      <w:marBottom w:val="0"/>
      <w:divBdr>
        <w:top w:val="none" w:sz="0" w:space="0" w:color="auto"/>
        <w:left w:val="none" w:sz="0" w:space="0" w:color="auto"/>
        <w:bottom w:val="none" w:sz="0" w:space="0" w:color="auto"/>
        <w:right w:val="none" w:sz="0" w:space="0" w:color="auto"/>
      </w:divBdr>
    </w:div>
    <w:div w:id="1365209385">
      <w:bodyDiv w:val="1"/>
      <w:marLeft w:val="0"/>
      <w:marRight w:val="0"/>
      <w:marTop w:val="0"/>
      <w:marBottom w:val="0"/>
      <w:divBdr>
        <w:top w:val="none" w:sz="0" w:space="0" w:color="auto"/>
        <w:left w:val="none" w:sz="0" w:space="0" w:color="auto"/>
        <w:bottom w:val="none" w:sz="0" w:space="0" w:color="auto"/>
        <w:right w:val="none" w:sz="0" w:space="0" w:color="auto"/>
      </w:divBdr>
    </w:div>
    <w:div w:id="1472210355">
      <w:bodyDiv w:val="1"/>
      <w:marLeft w:val="0"/>
      <w:marRight w:val="0"/>
      <w:marTop w:val="0"/>
      <w:marBottom w:val="0"/>
      <w:divBdr>
        <w:top w:val="none" w:sz="0" w:space="0" w:color="auto"/>
        <w:left w:val="none" w:sz="0" w:space="0" w:color="auto"/>
        <w:bottom w:val="none" w:sz="0" w:space="0" w:color="auto"/>
        <w:right w:val="none" w:sz="0" w:space="0" w:color="auto"/>
      </w:divBdr>
    </w:div>
    <w:div w:id="1476097009">
      <w:bodyDiv w:val="1"/>
      <w:marLeft w:val="0"/>
      <w:marRight w:val="0"/>
      <w:marTop w:val="0"/>
      <w:marBottom w:val="0"/>
      <w:divBdr>
        <w:top w:val="none" w:sz="0" w:space="0" w:color="auto"/>
        <w:left w:val="none" w:sz="0" w:space="0" w:color="auto"/>
        <w:bottom w:val="none" w:sz="0" w:space="0" w:color="auto"/>
        <w:right w:val="none" w:sz="0" w:space="0" w:color="auto"/>
      </w:divBdr>
      <w:divsChild>
        <w:div w:id="80807420">
          <w:marLeft w:val="0"/>
          <w:marRight w:val="0"/>
          <w:marTop w:val="0"/>
          <w:marBottom w:val="0"/>
          <w:divBdr>
            <w:top w:val="none" w:sz="0" w:space="0" w:color="auto"/>
            <w:left w:val="none" w:sz="0" w:space="0" w:color="auto"/>
            <w:bottom w:val="none" w:sz="0" w:space="0" w:color="auto"/>
            <w:right w:val="none" w:sz="0" w:space="0" w:color="auto"/>
          </w:divBdr>
        </w:div>
        <w:div w:id="81223936">
          <w:marLeft w:val="0"/>
          <w:marRight w:val="0"/>
          <w:marTop w:val="0"/>
          <w:marBottom w:val="0"/>
          <w:divBdr>
            <w:top w:val="none" w:sz="0" w:space="0" w:color="auto"/>
            <w:left w:val="none" w:sz="0" w:space="0" w:color="auto"/>
            <w:bottom w:val="none" w:sz="0" w:space="0" w:color="auto"/>
            <w:right w:val="none" w:sz="0" w:space="0" w:color="auto"/>
          </w:divBdr>
        </w:div>
        <w:div w:id="91899288">
          <w:marLeft w:val="0"/>
          <w:marRight w:val="0"/>
          <w:marTop w:val="0"/>
          <w:marBottom w:val="0"/>
          <w:divBdr>
            <w:top w:val="none" w:sz="0" w:space="0" w:color="auto"/>
            <w:left w:val="none" w:sz="0" w:space="0" w:color="auto"/>
            <w:bottom w:val="none" w:sz="0" w:space="0" w:color="auto"/>
            <w:right w:val="none" w:sz="0" w:space="0" w:color="auto"/>
          </w:divBdr>
        </w:div>
        <w:div w:id="289677174">
          <w:marLeft w:val="0"/>
          <w:marRight w:val="0"/>
          <w:marTop w:val="0"/>
          <w:marBottom w:val="0"/>
          <w:divBdr>
            <w:top w:val="none" w:sz="0" w:space="0" w:color="auto"/>
            <w:left w:val="none" w:sz="0" w:space="0" w:color="auto"/>
            <w:bottom w:val="none" w:sz="0" w:space="0" w:color="auto"/>
            <w:right w:val="none" w:sz="0" w:space="0" w:color="auto"/>
          </w:divBdr>
        </w:div>
        <w:div w:id="552352825">
          <w:marLeft w:val="0"/>
          <w:marRight w:val="0"/>
          <w:marTop w:val="0"/>
          <w:marBottom w:val="0"/>
          <w:divBdr>
            <w:top w:val="none" w:sz="0" w:space="0" w:color="auto"/>
            <w:left w:val="none" w:sz="0" w:space="0" w:color="auto"/>
            <w:bottom w:val="none" w:sz="0" w:space="0" w:color="auto"/>
            <w:right w:val="none" w:sz="0" w:space="0" w:color="auto"/>
          </w:divBdr>
        </w:div>
        <w:div w:id="581140147">
          <w:marLeft w:val="0"/>
          <w:marRight w:val="0"/>
          <w:marTop w:val="0"/>
          <w:marBottom w:val="0"/>
          <w:divBdr>
            <w:top w:val="none" w:sz="0" w:space="0" w:color="auto"/>
            <w:left w:val="none" w:sz="0" w:space="0" w:color="auto"/>
            <w:bottom w:val="none" w:sz="0" w:space="0" w:color="auto"/>
            <w:right w:val="none" w:sz="0" w:space="0" w:color="auto"/>
          </w:divBdr>
        </w:div>
        <w:div w:id="792864160">
          <w:marLeft w:val="0"/>
          <w:marRight w:val="0"/>
          <w:marTop w:val="0"/>
          <w:marBottom w:val="0"/>
          <w:divBdr>
            <w:top w:val="none" w:sz="0" w:space="0" w:color="auto"/>
            <w:left w:val="none" w:sz="0" w:space="0" w:color="auto"/>
            <w:bottom w:val="none" w:sz="0" w:space="0" w:color="auto"/>
            <w:right w:val="none" w:sz="0" w:space="0" w:color="auto"/>
          </w:divBdr>
        </w:div>
        <w:div w:id="1022363882">
          <w:marLeft w:val="0"/>
          <w:marRight w:val="0"/>
          <w:marTop w:val="0"/>
          <w:marBottom w:val="0"/>
          <w:divBdr>
            <w:top w:val="none" w:sz="0" w:space="0" w:color="auto"/>
            <w:left w:val="none" w:sz="0" w:space="0" w:color="auto"/>
            <w:bottom w:val="none" w:sz="0" w:space="0" w:color="auto"/>
            <w:right w:val="none" w:sz="0" w:space="0" w:color="auto"/>
          </w:divBdr>
        </w:div>
        <w:div w:id="1430811487">
          <w:marLeft w:val="0"/>
          <w:marRight w:val="0"/>
          <w:marTop w:val="0"/>
          <w:marBottom w:val="0"/>
          <w:divBdr>
            <w:top w:val="none" w:sz="0" w:space="0" w:color="auto"/>
            <w:left w:val="none" w:sz="0" w:space="0" w:color="auto"/>
            <w:bottom w:val="none" w:sz="0" w:space="0" w:color="auto"/>
            <w:right w:val="none" w:sz="0" w:space="0" w:color="auto"/>
          </w:divBdr>
        </w:div>
        <w:div w:id="1492794689">
          <w:marLeft w:val="0"/>
          <w:marRight w:val="0"/>
          <w:marTop w:val="0"/>
          <w:marBottom w:val="0"/>
          <w:divBdr>
            <w:top w:val="none" w:sz="0" w:space="0" w:color="auto"/>
            <w:left w:val="none" w:sz="0" w:space="0" w:color="auto"/>
            <w:bottom w:val="none" w:sz="0" w:space="0" w:color="auto"/>
            <w:right w:val="none" w:sz="0" w:space="0" w:color="auto"/>
          </w:divBdr>
        </w:div>
        <w:div w:id="1703238080">
          <w:marLeft w:val="0"/>
          <w:marRight w:val="0"/>
          <w:marTop w:val="0"/>
          <w:marBottom w:val="0"/>
          <w:divBdr>
            <w:top w:val="none" w:sz="0" w:space="0" w:color="auto"/>
            <w:left w:val="none" w:sz="0" w:space="0" w:color="auto"/>
            <w:bottom w:val="none" w:sz="0" w:space="0" w:color="auto"/>
            <w:right w:val="none" w:sz="0" w:space="0" w:color="auto"/>
          </w:divBdr>
        </w:div>
        <w:div w:id="1919825130">
          <w:marLeft w:val="0"/>
          <w:marRight w:val="0"/>
          <w:marTop w:val="0"/>
          <w:marBottom w:val="0"/>
          <w:divBdr>
            <w:top w:val="none" w:sz="0" w:space="0" w:color="auto"/>
            <w:left w:val="none" w:sz="0" w:space="0" w:color="auto"/>
            <w:bottom w:val="none" w:sz="0" w:space="0" w:color="auto"/>
            <w:right w:val="none" w:sz="0" w:space="0" w:color="auto"/>
          </w:divBdr>
        </w:div>
        <w:div w:id="2024673076">
          <w:marLeft w:val="0"/>
          <w:marRight w:val="0"/>
          <w:marTop w:val="0"/>
          <w:marBottom w:val="0"/>
          <w:divBdr>
            <w:top w:val="none" w:sz="0" w:space="0" w:color="auto"/>
            <w:left w:val="none" w:sz="0" w:space="0" w:color="auto"/>
            <w:bottom w:val="none" w:sz="0" w:space="0" w:color="auto"/>
            <w:right w:val="none" w:sz="0" w:space="0" w:color="auto"/>
          </w:divBdr>
        </w:div>
      </w:divsChild>
    </w:div>
    <w:div w:id="1633319497">
      <w:bodyDiv w:val="1"/>
      <w:marLeft w:val="0"/>
      <w:marRight w:val="0"/>
      <w:marTop w:val="0"/>
      <w:marBottom w:val="0"/>
      <w:divBdr>
        <w:top w:val="none" w:sz="0" w:space="0" w:color="auto"/>
        <w:left w:val="none" w:sz="0" w:space="0" w:color="auto"/>
        <w:bottom w:val="none" w:sz="0" w:space="0" w:color="auto"/>
        <w:right w:val="none" w:sz="0" w:space="0" w:color="auto"/>
      </w:divBdr>
    </w:div>
    <w:div w:id="1707676133">
      <w:bodyDiv w:val="1"/>
      <w:marLeft w:val="0"/>
      <w:marRight w:val="0"/>
      <w:marTop w:val="0"/>
      <w:marBottom w:val="0"/>
      <w:divBdr>
        <w:top w:val="none" w:sz="0" w:space="0" w:color="auto"/>
        <w:left w:val="none" w:sz="0" w:space="0" w:color="auto"/>
        <w:bottom w:val="none" w:sz="0" w:space="0" w:color="auto"/>
        <w:right w:val="none" w:sz="0" w:space="0" w:color="auto"/>
      </w:divBdr>
    </w:div>
    <w:div w:id="1779180025">
      <w:bodyDiv w:val="1"/>
      <w:marLeft w:val="0"/>
      <w:marRight w:val="0"/>
      <w:marTop w:val="0"/>
      <w:marBottom w:val="0"/>
      <w:divBdr>
        <w:top w:val="none" w:sz="0" w:space="0" w:color="auto"/>
        <w:left w:val="none" w:sz="0" w:space="0" w:color="auto"/>
        <w:bottom w:val="none" w:sz="0" w:space="0" w:color="auto"/>
        <w:right w:val="none" w:sz="0" w:space="0" w:color="auto"/>
      </w:divBdr>
    </w:div>
    <w:div w:id="1803693397">
      <w:bodyDiv w:val="1"/>
      <w:marLeft w:val="0"/>
      <w:marRight w:val="0"/>
      <w:marTop w:val="0"/>
      <w:marBottom w:val="0"/>
      <w:divBdr>
        <w:top w:val="none" w:sz="0" w:space="0" w:color="auto"/>
        <w:left w:val="none" w:sz="0" w:space="0" w:color="auto"/>
        <w:bottom w:val="none" w:sz="0" w:space="0" w:color="auto"/>
        <w:right w:val="none" w:sz="0" w:space="0" w:color="auto"/>
      </w:divBdr>
      <w:divsChild>
        <w:div w:id="1225599238">
          <w:marLeft w:val="0"/>
          <w:marRight w:val="0"/>
          <w:marTop w:val="0"/>
          <w:marBottom w:val="0"/>
          <w:divBdr>
            <w:top w:val="none" w:sz="0" w:space="0" w:color="auto"/>
            <w:left w:val="none" w:sz="0" w:space="0" w:color="auto"/>
            <w:bottom w:val="none" w:sz="0" w:space="0" w:color="auto"/>
            <w:right w:val="none" w:sz="0" w:space="0" w:color="auto"/>
          </w:divBdr>
        </w:div>
        <w:div w:id="1314144686">
          <w:marLeft w:val="0"/>
          <w:marRight w:val="0"/>
          <w:marTop w:val="0"/>
          <w:marBottom w:val="0"/>
          <w:divBdr>
            <w:top w:val="none" w:sz="0" w:space="0" w:color="auto"/>
            <w:left w:val="none" w:sz="0" w:space="0" w:color="auto"/>
            <w:bottom w:val="none" w:sz="0" w:space="0" w:color="auto"/>
            <w:right w:val="none" w:sz="0" w:space="0" w:color="auto"/>
          </w:divBdr>
        </w:div>
        <w:div w:id="1489978926">
          <w:marLeft w:val="0"/>
          <w:marRight w:val="0"/>
          <w:marTop w:val="0"/>
          <w:marBottom w:val="0"/>
          <w:divBdr>
            <w:top w:val="none" w:sz="0" w:space="0" w:color="auto"/>
            <w:left w:val="none" w:sz="0" w:space="0" w:color="auto"/>
            <w:bottom w:val="none" w:sz="0" w:space="0" w:color="auto"/>
            <w:right w:val="none" w:sz="0" w:space="0" w:color="auto"/>
          </w:divBdr>
        </w:div>
      </w:divsChild>
    </w:div>
    <w:div w:id="1987121860">
      <w:bodyDiv w:val="1"/>
      <w:marLeft w:val="0"/>
      <w:marRight w:val="0"/>
      <w:marTop w:val="0"/>
      <w:marBottom w:val="0"/>
      <w:divBdr>
        <w:top w:val="none" w:sz="0" w:space="0" w:color="auto"/>
        <w:left w:val="none" w:sz="0" w:space="0" w:color="auto"/>
        <w:bottom w:val="none" w:sz="0" w:space="0" w:color="auto"/>
        <w:right w:val="none" w:sz="0" w:space="0" w:color="auto"/>
      </w:divBdr>
    </w:div>
    <w:div w:id="2003462684">
      <w:bodyDiv w:val="1"/>
      <w:marLeft w:val="0"/>
      <w:marRight w:val="0"/>
      <w:marTop w:val="0"/>
      <w:marBottom w:val="0"/>
      <w:divBdr>
        <w:top w:val="none" w:sz="0" w:space="0" w:color="auto"/>
        <w:left w:val="none" w:sz="0" w:space="0" w:color="auto"/>
        <w:bottom w:val="none" w:sz="0" w:space="0" w:color="auto"/>
        <w:right w:val="none" w:sz="0" w:space="0" w:color="auto"/>
      </w:divBdr>
    </w:div>
    <w:div w:id="2088069494">
      <w:bodyDiv w:val="1"/>
      <w:marLeft w:val="0"/>
      <w:marRight w:val="0"/>
      <w:marTop w:val="0"/>
      <w:marBottom w:val="0"/>
      <w:divBdr>
        <w:top w:val="none" w:sz="0" w:space="0" w:color="auto"/>
        <w:left w:val="none" w:sz="0" w:space="0" w:color="auto"/>
        <w:bottom w:val="none" w:sz="0" w:space="0" w:color="auto"/>
        <w:right w:val="none" w:sz="0" w:space="0" w:color="auto"/>
      </w:divBdr>
      <w:divsChild>
        <w:div w:id="1581477216">
          <w:marLeft w:val="0"/>
          <w:marRight w:val="0"/>
          <w:marTop w:val="0"/>
          <w:marBottom w:val="0"/>
          <w:divBdr>
            <w:top w:val="none" w:sz="0" w:space="0" w:color="auto"/>
            <w:left w:val="none" w:sz="0" w:space="0" w:color="auto"/>
            <w:bottom w:val="none" w:sz="0" w:space="0" w:color="auto"/>
            <w:right w:val="none" w:sz="0" w:space="0" w:color="auto"/>
          </w:divBdr>
        </w:div>
        <w:div w:id="2099400666">
          <w:marLeft w:val="0"/>
          <w:marRight w:val="0"/>
          <w:marTop w:val="0"/>
          <w:marBottom w:val="0"/>
          <w:divBdr>
            <w:top w:val="none" w:sz="0" w:space="0" w:color="auto"/>
            <w:left w:val="none" w:sz="0" w:space="0" w:color="auto"/>
            <w:bottom w:val="none" w:sz="0" w:space="0" w:color="auto"/>
            <w:right w:val="none" w:sz="0" w:space="0" w:color="auto"/>
          </w:divBdr>
        </w:div>
      </w:divsChild>
    </w:div>
    <w:div w:id="21424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c09b10-efab-465b-a855-5ef1a2280099">
      <Terms xmlns="http://schemas.microsoft.com/office/infopath/2007/PartnerControls"/>
    </lcf76f155ced4ddcb4097134ff3c332f>
    <TaxCatchAll xmlns="e450db17-87ae-44af-9838-d53523ad6f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5139A3D7204649B368C6D5CF118641" ma:contentTypeVersion="16" ma:contentTypeDescription="Create a new document." ma:contentTypeScope="" ma:versionID="ea245447436b37d4a35e0d68e46e0116">
  <xsd:schema xmlns:xsd="http://www.w3.org/2001/XMLSchema" xmlns:xs="http://www.w3.org/2001/XMLSchema" xmlns:p="http://schemas.microsoft.com/office/2006/metadata/properties" xmlns:ns2="e9c09b10-efab-465b-a855-5ef1a2280099" xmlns:ns3="e450db17-87ae-44af-9838-d53523ad6fee" targetNamespace="http://schemas.microsoft.com/office/2006/metadata/properties" ma:root="true" ma:fieldsID="5167c2d6b11d170899ede19a4bdf134e" ns2:_="" ns3:_="">
    <xsd:import namespace="e9c09b10-efab-465b-a855-5ef1a2280099"/>
    <xsd:import namespace="e450db17-87ae-44af-9838-d53523ad6f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09b10-efab-465b-a855-5ef1a2280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0e22ae-e3dd-4907-ab5a-58a5a14efc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0db17-87ae-44af-9838-d53523ad6f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16c754-a67d-4fae-9334-ada176c2678b}" ma:internalName="TaxCatchAll" ma:showField="CatchAllData" ma:web="e450db17-87ae-44af-9838-d53523ad6fe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D2EFB-FB5B-4436-80A5-F3213BEE699C}">
  <ds:schemaRefs>
    <ds:schemaRef ds:uri="http://schemas.microsoft.com/sharepoint/v3/contenttype/forms"/>
  </ds:schemaRefs>
</ds:datastoreItem>
</file>

<file path=customXml/itemProps2.xml><?xml version="1.0" encoding="utf-8"?>
<ds:datastoreItem xmlns:ds="http://schemas.openxmlformats.org/officeDocument/2006/customXml" ds:itemID="{DC797634-CB04-4C0A-A726-9CB044D99415}">
  <ds:schemaRefs>
    <ds:schemaRef ds:uri="http://schemas.microsoft.com/office/2006/metadata/properties"/>
    <ds:schemaRef ds:uri="http://schemas.microsoft.com/office/infopath/2007/PartnerControls"/>
    <ds:schemaRef ds:uri="e9c09b10-efab-465b-a855-5ef1a2280099"/>
    <ds:schemaRef ds:uri="e450db17-87ae-44af-9838-d53523ad6fee"/>
  </ds:schemaRefs>
</ds:datastoreItem>
</file>

<file path=customXml/itemProps3.xml><?xml version="1.0" encoding="utf-8"?>
<ds:datastoreItem xmlns:ds="http://schemas.openxmlformats.org/officeDocument/2006/customXml" ds:itemID="{C6B01152-7AE6-4136-82C8-DF3A68400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09b10-efab-465b-a855-5ef1a2280099"/>
    <ds:schemaRef ds:uri="e450db17-87ae-44af-9838-d53523ad6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12C4CD-FD03-9D4D-90EB-419E6C1C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Berkshire Farm Center and Services for Youth</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JMassey</dc:creator>
  <cp:keywords/>
  <cp:lastModifiedBy>Marisa Espe Denniston</cp:lastModifiedBy>
  <cp:revision>4</cp:revision>
  <cp:lastPrinted>2023-01-25T01:06:00Z</cp:lastPrinted>
  <dcterms:created xsi:type="dcterms:W3CDTF">2026-08-18T15:07:00Z</dcterms:created>
  <dcterms:modified xsi:type="dcterms:W3CDTF">2026-08-18T18:28:00Z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0x0101004B5139A3D7204649B368C6D5CF118641</vt:lpwstr>
  </property>
  <property fmtid="{D5CDD505-2E9C-101B-9397-08002B2CF9AE}" pid="3" name="MediaServiceImageTags">
    <vt:lpwstr/>
  </property>
</Properties>
</file>